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B2B" w:rsidRPr="00851E54" w:rsidRDefault="00BC2B2B" w:rsidP="00796369">
      <w:pPr>
        <w:widowControl w:val="0"/>
        <w:tabs>
          <w:tab w:val="left" w:pos="567"/>
        </w:tabs>
        <w:spacing w:after="120"/>
        <w:ind w:left="567" w:hanging="283"/>
        <w:jc w:val="both"/>
        <w:rPr>
          <w:rFonts w:ascii="Segoe UI" w:hAnsi="Segoe UI" w:cs="Segoe UI"/>
          <w:b/>
          <w:bCs/>
          <w:sz w:val="20"/>
          <w:szCs w:val="20"/>
        </w:rPr>
      </w:pPr>
      <w:r w:rsidRPr="00851E54">
        <w:rPr>
          <w:rFonts w:ascii="Segoe UI" w:hAnsi="Segoe UI" w:cs="Segoe UI"/>
          <w:b/>
          <w:bCs/>
          <w:sz w:val="20"/>
          <w:szCs w:val="20"/>
        </w:rPr>
        <w:t>5</w:t>
      </w:r>
      <w:r w:rsidRPr="00851E54">
        <w:rPr>
          <w:rFonts w:ascii="Segoe UI" w:hAnsi="Segoe UI" w:cs="Segoe UI"/>
          <w:b/>
          <w:bCs/>
          <w:sz w:val="20"/>
          <w:szCs w:val="20"/>
          <w:lang w:val="fi-FI"/>
        </w:rPr>
        <w:t xml:space="preserve">. URUSAN </w:t>
      </w:r>
      <w:r w:rsidRPr="00851E54">
        <w:rPr>
          <w:rFonts w:ascii="Segoe UI" w:hAnsi="Segoe UI" w:cs="Segoe UI"/>
          <w:b/>
          <w:bCs/>
          <w:sz w:val="20"/>
          <w:szCs w:val="20"/>
        </w:rPr>
        <w:t>PENATAAN RUANG</w:t>
      </w:r>
    </w:p>
    <w:p w:rsidR="00B146B2" w:rsidRPr="00851E54" w:rsidRDefault="00B146B2" w:rsidP="00BC2B2B">
      <w:pPr>
        <w:widowControl w:val="0"/>
        <w:autoSpaceDE w:val="0"/>
        <w:autoSpaceDN w:val="0"/>
        <w:adjustRightInd w:val="0"/>
        <w:spacing w:after="120" w:line="240" w:lineRule="auto"/>
        <w:ind w:left="567"/>
        <w:jc w:val="both"/>
        <w:rPr>
          <w:rFonts w:ascii="Segoe UI" w:hAnsi="Segoe UI" w:cs="Segoe UI"/>
          <w:sz w:val="20"/>
          <w:szCs w:val="20"/>
          <w:lang w:val="en-US"/>
        </w:rPr>
      </w:pPr>
      <w:r w:rsidRPr="00851E54">
        <w:rPr>
          <w:rFonts w:ascii="Segoe UI" w:hAnsi="Segoe UI" w:cs="Segoe UI"/>
          <w:sz w:val="20"/>
          <w:szCs w:val="20"/>
          <w:lang w:val="en-US"/>
        </w:rPr>
        <w:t xml:space="preserve">Lahirnya UU No. 26 Tahun 2007 tentang Penataan Ruang dengan turunannya berupa rencana tata ruang merupakan upaya penting dalam menertibkan penyelenggaraan penataan ruang yang diwujudkan melalui beberapa aspek penting, diantaranya pengendalian pemanfaatan ruang.  Pengendalian pemanfaatan ruang  dilaksanakan secara sistematik melalui penetapan peraturan zonasi, perizinan, pemberian insentif dan disinsentif, serta sanksi. </w:t>
      </w:r>
    </w:p>
    <w:p w:rsidR="00B146B2" w:rsidRPr="00851E54" w:rsidRDefault="00B146B2" w:rsidP="00BC2B2B">
      <w:pPr>
        <w:widowControl w:val="0"/>
        <w:autoSpaceDE w:val="0"/>
        <w:autoSpaceDN w:val="0"/>
        <w:adjustRightInd w:val="0"/>
        <w:spacing w:after="120" w:line="240" w:lineRule="auto"/>
        <w:ind w:left="567"/>
        <w:jc w:val="both"/>
        <w:rPr>
          <w:rFonts w:ascii="Segoe UI" w:hAnsi="Segoe UI" w:cs="Segoe UI"/>
          <w:sz w:val="20"/>
          <w:szCs w:val="20"/>
          <w:lang w:val="en-US"/>
        </w:rPr>
      </w:pPr>
      <w:r w:rsidRPr="00851E54">
        <w:rPr>
          <w:rFonts w:ascii="Segoe UI" w:hAnsi="Segoe UI" w:cs="Segoe UI"/>
          <w:sz w:val="20"/>
          <w:szCs w:val="20"/>
          <w:lang w:val="en-US"/>
        </w:rPr>
        <w:t xml:space="preserve">Kegiatan penataan ruang terdiri dari 3 (tiga) kegiatan yang saling terkait, yaitu: perencanaan tata ruang, pemanfaatan ruang, dan pengendalian pemanfaatan ruang, dengan produk rencana tata ruang berupa Rencana Tata Ruang Wilayah (RTRW) yang secara hirarki terdiri dari Rencana Tata Ruang Wilayah Nasional (RTRWN),  Rencana Tata Ruang Wilayah Provinsi (RTRWP), dan Rencana Tata Ruang Wilayah Kabupaten/Kota (RTRW Kab/kota). Ketiga rencana tata ruang tersebut harus dapat terangkum di dalam suatu rencana pembangunan sebagai acuan di dalam implementasi perencanaan pembangunan berkelanjutan. </w:t>
      </w:r>
    </w:p>
    <w:p w:rsidR="00B146B2" w:rsidRPr="00851E54" w:rsidRDefault="00B146B2" w:rsidP="00BC2B2B">
      <w:pPr>
        <w:widowControl w:val="0"/>
        <w:autoSpaceDE w:val="0"/>
        <w:autoSpaceDN w:val="0"/>
        <w:adjustRightInd w:val="0"/>
        <w:spacing w:after="120" w:line="240" w:lineRule="auto"/>
        <w:ind w:left="567"/>
        <w:jc w:val="both"/>
        <w:rPr>
          <w:rFonts w:ascii="Segoe UI" w:hAnsi="Segoe UI" w:cs="Segoe UI"/>
          <w:sz w:val="20"/>
          <w:szCs w:val="20"/>
          <w:lang w:val="en-US"/>
        </w:rPr>
      </w:pPr>
      <w:r w:rsidRPr="00851E54">
        <w:rPr>
          <w:rFonts w:ascii="Segoe UI" w:hAnsi="Segoe UI" w:cs="Segoe UI"/>
          <w:sz w:val="20"/>
          <w:szCs w:val="20"/>
          <w:lang w:val="en-US"/>
        </w:rPr>
        <w:t xml:space="preserve">Sebagai payung hukum dalam penyelenggaraan penataan ruang, maka  Peraturan Penataan  Ruang ini diharapkan dapat mewujudkan rencana tata ruang yang dapat mengoptimalisasikan dan memadukan berbagai kegiatan sektor pembangunan, baik dalam pemanfaatan sumberdaya alam maupun sumberdaya buatan.  </w:t>
      </w:r>
    </w:p>
    <w:p w:rsidR="00B146B2" w:rsidRPr="00851E54" w:rsidRDefault="00B146B2" w:rsidP="00BC2B2B">
      <w:pPr>
        <w:widowControl w:val="0"/>
        <w:autoSpaceDE w:val="0"/>
        <w:autoSpaceDN w:val="0"/>
        <w:adjustRightInd w:val="0"/>
        <w:spacing w:after="120" w:line="240" w:lineRule="auto"/>
        <w:ind w:left="567"/>
        <w:jc w:val="both"/>
        <w:rPr>
          <w:rFonts w:ascii="Segoe UI" w:hAnsi="Segoe UI" w:cs="Segoe UI"/>
          <w:sz w:val="20"/>
          <w:szCs w:val="20"/>
          <w:lang w:val="en-US"/>
        </w:rPr>
      </w:pPr>
      <w:r w:rsidRPr="00851E54">
        <w:rPr>
          <w:rFonts w:ascii="Segoe UI" w:hAnsi="Segoe UI" w:cs="Segoe UI"/>
          <w:sz w:val="20"/>
          <w:szCs w:val="20"/>
          <w:lang w:val="en-US"/>
        </w:rPr>
        <w:t xml:space="preserve">Peranan penataan ruang didalam pelaksanaan kegiatan pembangunan yang terjabarkan pada rencana pembangunan sangatlah penting. Segala kegiatan yang tentu saja membutuhkan ruang sebagai wadah pendukung kegiatan pembangunan tersebut harus diatur di dalam rencana tata ruang. </w:t>
      </w:r>
    </w:p>
    <w:p w:rsidR="002F654B" w:rsidRPr="00851E54" w:rsidRDefault="00B146B2" w:rsidP="00BC2B2B">
      <w:pPr>
        <w:widowControl w:val="0"/>
        <w:autoSpaceDE w:val="0"/>
        <w:autoSpaceDN w:val="0"/>
        <w:adjustRightInd w:val="0"/>
        <w:spacing w:after="120" w:line="240" w:lineRule="auto"/>
        <w:ind w:left="567"/>
        <w:jc w:val="both"/>
        <w:rPr>
          <w:rFonts w:ascii="Segoe UI" w:hAnsi="Segoe UI" w:cs="Segoe UI"/>
          <w:sz w:val="20"/>
          <w:szCs w:val="20"/>
          <w:lang w:val="en-US"/>
        </w:rPr>
      </w:pPr>
      <w:r w:rsidRPr="00851E54">
        <w:rPr>
          <w:rFonts w:ascii="Segoe UI" w:hAnsi="Segoe UI" w:cs="Segoe UI"/>
          <w:sz w:val="20"/>
          <w:szCs w:val="20"/>
          <w:lang w:val="en-US"/>
        </w:rPr>
        <w:t>Selaras dengan hal tersebut telah ditegaskan dalam RPJMD 2011 -2015 bahwa urusan penataan ruang menjadi salah satu prioritas pembangunan di Kabupaten Wonosobo yang diarahkan pada Penyusunan rencana makro dan rencana rinci tata ruang dengan tujuan Mewujudkan pemanfaatan ruang sesuai arahan/fungsi. Hal ini bisa dilihat dengan indikator Ketersediaan dokumen dan regulasi tata ruang.</w:t>
      </w:r>
      <w:r w:rsidR="005F6A20" w:rsidRPr="00851E54">
        <w:rPr>
          <w:rFonts w:ascii="Segoe UI" w:hAnsi="Segoe UI" w:cs="Segoe UI"/>
          <w:sz w:val="20"/>
          <w:szCs w:val="20"/>
          <w:lang w:val="en-US"/>
        </w:rPr>
        <w:t xml:space="preserve"> </w:t>
      </w:r>
    </w:p>
    <w:p w:rsidR="005F6A20" w:rsidRPr="00851E54" w:rsidRDefault="005F6A20" w:rsidP="00BC2B2B">
      <w:pPr>
        <w:widowControl w:val="0"/>
        <w:autoSpaceDE w:val="0"/>
        <w:autoSpaceDN w:val="0"/>
        <w:adjustRightInd w:val="0"/>
        <w:spacing w:after="120" w:line="240" w:lineRule="auto"/>
        <w:ind w:left="567"/>
        <w:jc w:val="both"/>
        <w:rPr>
          <w:rFonts w:ascii="Segoe UI" w:hAnsi="Segoe UI" w:cs="Segoe UI"/>
          <w:sz w:val="20"/>
          <w:szCs w:val="20"/>
        </w:rPr>
      </w:pPr>
      <w:r w:rsidRPr="00851E54">
        <w:rPr>
          <w:rFonts w:ascii="Segoe UI" w:hAnsi="Segoe UI" w:cs="Segoe UI"/>
          <w:sz w:val="20"/>
          <w:szCs w:val="20"/>
          <w:lang w:val="en-US"/>
        </w:rPr>
        <w:t>Kebijakan yang ditempuh dalam pengelolaan penataan</w:t>
      </w:r>
      <w:r w:rsidR="008E3DD7" w:rsidRPr="00851E54">
        <w:rPr>
          <w:rFonts w:ascii="Segoe UI" w:hAnsi="Segoe UI" w:cs="Segoe UI"/>
          <w:sz w:val="20"/>
          <w:szCs w:val="20"/>
          <w:lang w:val="en-US"/>
        </w:rPr>
        <w:t xml:space="preserve"> ruang adalah mewujudkan pemanfaatan dan pengendalian tata ruang dalam suatu sistem wilayah yang berkelanjutan. Hal ini bertujuan agar alokasi pembangunan dapat diarahkan sesuai dengan tuntutan perkembangan dan keterbatasan yang ada. Pengendalian pemanfaatan ruang dilakukan agar dapat menjamin kesesuaian</w:t>
      </w:r>
      <w:r w:rsidR="008E3DD7" w:rsidRPr="00851E54">
        <w:rPr>
          <w:rFonts w:ascii="Segoe UI" w:hAnsi="Segoe UI" w:cs="Segoe UI"/>
          <w:sz w:val="20"/>
          <w:szCs w:val="20"/>
        </w:rPr>
        <w:t xml:space="preserve"> rencana dengan pelaksanaan dan menyeimbangkan pembangunan antar fungsi ruang sehingga pembangunan berkelanjutan dapat tercapai.</w:t>
      </w:r>
    </w:p>
    <w:p w:rsidR="00BC2B2B" w:rsidRPr="00851E54" w:rsidRDefault="00BC2B2B" w:rsidP="00BC2B2B">
      <w:pPr>
        <w:widowControl w:val="0"/>
        <w:autoSpaceDE w:val="0"/>
        <w:autoSpaceDN w:val="0"/>
        <w:adjustRightInd w:val="0"/>
        <w:spacing w:after="120" w:line="240" w:lineRule="auto"/>
        <w:ind w:left="567"/>
        <w:jc w:val="both"/>
        <w:rPr>
          <w:rFonts w:ascii="Segoe UI" w:hAnsi="Segoe UI" w:cs="Segoe UI"/>
          <w:sz w:val="20"/>
          <w:szCs w:val="20"/>
        </w:rPr>
      </w:pPr>
    </w:p>
    <w:p w:rsidR="00A302FA" w:rsidRPr="00851E54" w:rsidRDefault="00BC2B2B" w:rsidP="00796369">
      <w:pPr>
        <w:pStyle w:val="ListParagraph"/>
        <w:widowControl w:val="0"/>
        <w:numPr>
          <w:ilvl w:val="0"/>
          <w:numId w:val="8"/>
        </w:numPr>
        <w:spacing w:after="120" w:line="240" w:lineRule="auto"/>
        <w:ind w:left="851" w:hanging="284"/>
        <w:jc w:val="both"/>
        <w:rPr>
          <w:rFonts w:ascii="Segoe UI" w:hAnsi="Segoe UI" w:cs="Segoe UI"/>
          <w:b/>
          <w:sz w:val="20"/>
          <w:szCs w:val="20"/>
          <w:lang w:val="en-US"/>
        </w:rPr>
      </w:pPr>
      <w:r w:rsidRPr="00851E54">
        <w:rPr>
          <w:rFonts w:ascii="Segoe UI" w:hAnsi="Segoe UI" w:cs="Segoe UI"/>
          <w:b/>
          <w:sz w:val="20"/>
          <w:szCs w:val="20"/>
        </w:rPr>
        <w:t>Program dan Kegiatan</w:t>
      </w:r>
    </w:p>
    <w:p w:rsidR="00A571F7" w:rsidRPr="00851E54" w:rsidRDefault="00B146B2" w:rsidP="00796369">
      <w:pPr>
        <w:widowControl w:val="0"/>
        <w:spacing w:after="120" w:line="240" w:lineRule="auto"/>
        <w:ind w:left="851"/>
        <w:jc w:val="both"/>
        <w:rPr>
          <w:rFonts w:ascii="Segoe UI" w:hAnsi="Segoe UI" w:cs="Segoe UI"/>
          <w:sz w:val="20"/>
          <w:szCs w:val="20"/>
          <w:lang w:val="en-US"/>
        </w:rPr>
      </w:pPr>
      <w:r w:rsidRPr="00851E54">
        <w:rPr>
          <w:rFonts w:ascii="Segoe UI" w:hAnsi="Segoe UI" w:cs="Segoe UI"/>
          <w:sz w:val="20"/>
          <w:szCs w:val="20"/>
        </w:rPr>
        <w:t>Guna merealisasikan tujuan pembangunan penataan ruang di atas, selama kurun waktu 2011</w:t>
      </w:r>
      <w:r w:rsidR="00185660" w:rsidRPr="00851E54">
        <w:rPr>
          <w:rFonts w:ascii="Segoe UI" w:hAnsi="Segoe UI" w:cs="Segoe UI"/>
          <w:sz w:val="20"/>
          <w:szCs w:val="20"/>
          <w:lang w:val="en-US"/>
        </w:rPr>
        <w:t>-</w:t>
      </w:r>
      <w:r w:rsidR="008E3DD7" w:rsidRPr="00851E54">
        <w:rPr>
          <w:rFonts w:ascii="Segoe UI" w:hAnsi="Segoe UI" w:cs="Segoe UI"/>
          <w:sz w:val="20"/>
          <w:szCs w:val="20"/>
        </w:rPr>
        <w:t>20</w:t>
      </w:r>
      <w:r w:rsidRPr="00851E54">
        <w:rPr>
          <w:rFonts w:ascii="Segoe UI" w:hAnsi="Segoe UI" w:cs="Segoe UI"/>
          <w:sz w:val="20"/>
          <w:szCs w:val="20"/>
        </w:rPr>
        <w:t>14</w:t>
      </w:r>
      <w:r w:rsidR="008E3DD7" w:rsidRPr="00851E54">
        <w:rPr>
          <w:rFonts w:ascii="Segoe UI" w:hAnsi="Segoe UI" w:cs="Segoe UI"/>
          <w:sz w:val="20"/>
          <w:szCs w:val="20"/>
        </w:rPr>
        <w:t>, Pemerintah Kabupaten Wonosobo telah melaksanakan program dalam pelaksanaan Urusan Penataan Ruang</w:t>
      </w:r>
      <w:r w:rsidR="00BC2B2B" w:rsidRPr="00851E54">
        <w:rPr>
          <w:rFonts w:ascii="Segoe UI" w:hAnsi="Segoe UI" w:cs="Segoe UI"/>
          <w:sz w:val="20"/>
          <w:szCs w:val="20"/>
        </w:rPr>
        <w:t xml:space="preserve"> dengan realisasi anggaran sebagai berikut:</w:t>
      </w:r>
    </w:p>
    <w:p w:rsidR="00A302FA" w:rsidRDefault="00A302FA" w:rsidP="00A302FA">
      <w:pPr>
        <w:widowControl w:val="0"/>
        <w:spacing w:after="120" w:line="240" w:lineRule="auto"/>
        <w:jc w:val="both"/>
        <w:rPr>
          <w:rFonts w:ascii="Segoe UI" w:hAnsi="Segoe UI" w:cs="Segoe UI"/>
          <w:sz w:val="20"/>
          <w:szCs w:val="20"/>
        </w:rPr>
      </w:pPr>
    </w:p>
    <w:p w:rsidR="00482166" w:rsidRDefault="00482166" w:rsidP="00A302FA">
      <w:pPr>
        <w:widowControl w:val="0"/>
        <w:spacing w:after="120" w:line="240" w:lineRule="auto"/>
        <w:jc w:val="both"/>
        <w:rPr>
          <w:rFonts w:ascii="Segoe UI" w:hAnsi="Segoe UI" w:cs="Segoe UI"/>
          <w:sz w:val="20"/>
          <w:szCs w:val="20"/>
        </w:rPr>
      </w:pPr>
    </w:p>
    <w:p w:rsidR="00482166" w:rsidRPr="00851E54" w:rsidRDefault="00482166" w:rsidP="00A302FA">
      <w:pPr>
        <w:widowControl w:val="0"/>
        <w:spacing w:after="120" w:line="240" w:lineRule="auto"/>
        <w:jc w:val="both"/>
        <w:rPr>
          <w:rFonts w:ascii="Segoe UI" w:hAnsi="Segoe UI" w:cs="Segoe UI"/>
          <w:sz w:val="20"/>
          <w:szCs w:val="20"/>
        </w:rPr>
      </w:pPr>
    </w:p>
    <w:p w:rsidR="006A416D" w:rsidRPr="00851E54" w:rsidRDefault="006A416D" w:rsidP="00A302FA">
      <w:pPr>
        <w:widowControl w:val="0"/>
        <w:spacing w:after="120" w:line="240" w:lineRule="auto"/>
        <w:jc w:val="both"/>
        <w:rPr>
          <w:rFonts w:ascii="Segoe UI" w:hAnsi="Segoe UI" w:cs="Segoe UI"/>
          <w:sz w:val="20"/>
          <w:szCs w:val="20"/>
        </w:rPr>
      </w:pPr>
    </w:p>
    <w:p w:rsidR="006A416D" w:rsidRPr="00851E54" w:rsidRDefault="006A416D" w:rsidP="00A302FA">
      <w:pPr>
        <w:widowControl w:val="0"/>
        <w:spacing w:after="120" w:line="240" w:lineRule="auto"/>
        <w:jc w:val="both"/>
        <w:rPr>
          <w:rFonts w:ascii="Segoe UI" w:hAnsi="Segoe UI" w:cs="Segoe UI"/>
          <w:sz w:val="20"/>
          <w:szCs w:val="20"/>
        </w:rPr>
      </w:pPr>
    </w:p>
    <w:p w:rsidR="00A302FA" w:rsidRPr="00851E54" w:rsidRDefault="00851E54" w:rsidP="00A302FA">
      <w:pPr>
        <w:widowControl w:val="0"/>
        <w:autoSpaceDE w:val="0"/>
        <w:autoSpaceDN w:val="0"/>
        <w:adjustRightInd w:val="0"/>
        <w:spacing w:after="0" w:line="240" w:lineRule="auto"/>
        <w:jc w:val="center"/>
        <w:rPr>
          <w:rFonts w:ascii="Segoe UI" w:hAnsi="Segoe UI" w:cs="Segoe UI"/>
          <w:b/>
          <w:sz w:val="18"/>
          <w:szCs w:val="18"/>
        </w:rPr>
      </w:pPr>
      <w:r>
        <w:rPr>
          <w:rFonts w:ascii="Segoe UI" w:hAnsi="Segoe UI" w:cs="Segoe UI"/>
          <w:b/>
          <w:sz w:val="18"/>
          <w:szCs w:val="18"/>
        </w:rPr>
        <w:lastRenderedPageBreak/>
        <w:t>Tabel IV</w:t>
      </w:r>
      <w:r w:rsidR="00A302FA" w:rsidRPr="00851E54">
        <w:rPr>
          <w:rFonts w:ascii="Segoe UI" w:hAnsi="Segoe UI" w:cs="Segoe UI"/>
          <w:b/>
          <w:sz w:val="18"/>
          <w:szCs w:val="18"/>
        </w:rPr>
        <w:t>.B.</w:t>
      </w:r>
      <w:r w:rsidR="00A302FA" w:rsidRPr="00851E54">
        <w:rPr>
          <w:rFonts w:ascii="Segoe UI" w:hAnsi="Segoe UI" w:cs="Segoe UI"/>
          <w:b/>
          <w:sz w:val="18"/>
          <w:szCs w:val="18"/>
          <w:lang w:val="en-US"/>
        </w:rPr>
        <w:t>5</w:t>
      </w:r>
      <w:r w:rsidR="00A302FA" w:rsidRPr="00851E54">
        <w:rPr>
          <w:rFonts w:ascii="Segoe UI" w:hAnsi="Segoe UI" w:cs="Segoe UI"/>
          <w:b/>
          <w:sz w:val="18"/>
          <w:szCs w:val="18"/>
        </w:rPr>
        <w:t>.</w:t>
      </w:r>
      <w:r w:rsidR="00A302FA" w:rsidRPr="00851E54">
        <w:rPr>
          <w:rFonts w:ascii="Segoe UI" w:hAnsi="Segoe UI" w:cs="Segoe UI"/>
          <w:b/>
          <w:sz w:val="18"/>
          <w:szCs w:val="18"/>
          <w:lang w:val="en-US"/>
        </w:rPr>
        <w:t>1</w:t>
      </w:r>
    </w:p>
    <w:p w:rsidR="00A302FA" w:rsidRPr="00851E54" w:rsidRDefault="00AD5EAD" w:rsidP="00A302FA">
      <w:pPr>
        <w:widowControl w:val="0"/>
        <w:autoSpaceDE w:val="0"/>
        <w:autoSpaceDN w:val="0"/>
        <w:adjustRightInd w:val="0"/>
        <w:spacing w:after="0" w:line="240" w:lineRule="auto"/>
        <w:jc w:val="center"/>
        <w:rPr>
          <w:rFonts w:ascii="Segoe UI" w:hAnsi="Segoe UI" w:cs="Segoe UI"/>
          <w:b/>
          <w:sz w:val="18"/>
          <w:szCs w:val="18"/>
          <w:lang w:val="en-US"/>
        </w:rPr>
      </w:pPr>
      <w:r w:rsidRPr="00851E54">
        <w:rPr>
          <w:rFonts w:ascii="Segoe UI" w:hAnsi="Segoe UI" w:cs="Segoe UI"/>
          <w:b/>
          <w:sz w:val="18"/>
          <w:szCs w:val="18"/>
        </w:rPr>
        <w:t xml:space="preserve">Realisasi </w:t>
      </w:r>
      <w:r w:rsidR="00A302FA" w:rsidRPr="00851E54">
        <w:rPr>
          <w:rFonts w:ascii="Segoe UI" w:hAnsi="Segoe UI" w:cs="Segoe UI"/>
          <w:b/>
          <w:sz w:val="18"/>
          <w:szCs w:val="18"/>
        </w:rPr>
        <w:t xml:space="preserve">Anggaran Urusan </w:t>
      </w:r>
      <w:r w:rsidR="00A302FA" w:rsidRPr="00851E54">
        <w:rPr>
          <w:rFonts w:ascii="Segoe UI" w:hAnsi="Segoe UI" w:cs="Segoe UI"/>
          <w:b/>
          <w:sz w:val="18"/>
          <w:szCs w:val="18"/>
          <w:lang w:val="en-US"/>
        </w:rPr>
        <w:t xml:space="preserve">Penataan Ruang </w:t>
      </w:r>
      <w:r w:rsidR="00A302FA" w:rsidRPr="00851E54">
        <w:rPr>
          <w:rFonts w:ascii="Segoe UI" w:hAnsi="Segoe UI" w:cs="Segoe UI"/>
          <w:b/>
          <w:sz w:val="18"/>
          <w:szCs w:val="18"/>
        </w:rPr>
        <w:t>20</w:t>
      </w:r>
      <w:r w:rsidR="00B146B2" w:rsidRPr="00851E54">
        <w:rPr>
          <w:rFonts w:ascii="Segoe UI" w:hAnsi="Segoe UI" w:cs="Segoe UI"/>
          <w:b/>
          <w:sz w:val="18"/>
          <w:szCs w:val="18"/>
        </w:rPr>
        <w:t>10-2014</w:t>
      </w:r>
    </w:p>
    <w:p w:rsidR="00A302FA" w:rsidRPr="00851E54" w:rsidRDefault="00A302FA" w:rsidP="00A302FA">
      <w:pPr>
        <w:widowControl w:val="0"/>
        <w:autoSpaceDE w:val="0"/>
        <w:autoSpaceDN w:val="0"/>
        <w:adjustRightInd w:val="0"/>
        <w:spacing w:after="0" w:line="240" w:lineRule="auto"/>
        <w:jc w:val="center"/>
        <w:rPr>
          <w:rFonts w:ascii="Segoe UI" w:hAnsi="Segoe UI" w:cs="Segoe UI"/>
          <w:sz w:val="20"/>
          <w:szCs w:val="20"/>
          <w:lang w:val="en-US"/>
        </w:rPr>
      </w:pPr>
    </w:p>
    <w:tbl>
      <w:tblPr>
        <w:tblStyle w:val="TableGrid"/>
        <w:tblW w:w="8221" w:type="dxa"/>
        <w:tblInd w:w="392" w:type="dxa"/>
        <w:tblLook w:val="04A0" w:firstRow="1" w:lastRow="0" w:firstColumn="1" w:lastColumn="0" w:noHBand="0" w:noVBand="1"/>
      </w:tblPr>
      <w:tblGrid>
        <w:gridCol w:w="2834"/>
        <w:gridCol w:w="1276"/>
        <w:gridCol w:w="1418"/>
        <w:gridCol w:w="1417"/>
        <w:gridCol w:w="1276"/>
      </w:tblGrid>
      <w:tr w:rsidR="000325AE" w:rsidRPr="00851E54" w:rsidTr="00796369">
        <w:tc>
          <w:tcPr>
            <w:tcW w:w="2834" w:type="dxa"/>
            <w:vAlign w:val="center"/>
          </w:tcPr>
          <w:p w:rsidR="00A571F7" w:rsidRPr="00851E54" w:rsidRDefault="00A571F7" w:rsidP="00BC2B2B">
            <w:pPr>
              <w:pStyle w:val="ListParagraph"/>
              <w:widowControl w:val="0"/>
              <w:spacing w:after="120"/>
              <w:ind w:left="0"/>
              <w:contextualSpacing w:val="0"/>
              <w:jc w:val="center"/>
              <w:rPr>
                <w:rFonts w:ascii="Segoe UI" w:hAnsi="Segoe UI" w:cs="Segoe UI"/>
                <w:sz w:val="18"/>
                <w:szCs w:val="18"/>
                <w:lang w:val="en-US"/>
              </w:rPr>
            </w:pPr>
            <w:r w:rsidRPr="00851E54">
              <w:rPr>
                <w:rFonts w:ascii="Segoe UI" w:hAnsi="Segoe UI" w:cs="Segoe UI"/>
                <w:sz w:val="18"/>
                <w:szCs w:val="18"/>
                <w:lang w:val="en-US"/>
              </w:rPr>
              <w:t>Program</w:t>
            </w:r>
          </w:p>
        </w:tc>
        <w:tc>
          <w:tcPr>
            <w:tcW w:w="1276" w:type="dxa"/>
            <w:vAlign w:val="center"/>
          </w:tcPr>
          <w:p w:rsidR="00A571F7" w:rsidRPr="00851E54" w:rsidRDefault="00A571F7" w:rsidP="00BC2B2B">
            <w:pPr>
              <w:pStyle w:val="ListParagraph"/>
              <w:widowControl w:val="0"/>
              <w:spacing w:after="120"/>
              <w:ind w:left="0"/>
              <w:contextualSpacing w:val="0"/>
              <w:jc w:val="center"/>
              <w:rPr>
                <w:rFonts w:ascii="Segoe UI" w:hAnsi="Segoe UI" w:cs="Segoe UI"/>
                <w:sz w:val="18"/>
                <w:szCs w:val="18"/>
              </w:rPr>
            </w:pPr>
            <w:r w:rsidRPr="00851E54">
              <w:rPr>
                <w:rFonts w:ascii="Segoe UI" w:hAnsi="Segoe UI" w:cs="Segoe UI"/>
                <w:sz w:val="18"/>
                <w:szCs w:val="18"/>
                <w:lang w:val="en-US"/>
              </w:rPr>
              <w:t>20</w:t>
            </w:r>
            <w:r w:rsidR="00D54C2E" w:rsidRPr="00851E54">
              <w:rPr>
                <w:rFonts w:ascii="Segoe UI" w:hAnsi="Segoe UI" w:cs="Segoe UI"/>
                <w:sz w:val="18"/>
                <w:szCs w:val="18"/>
              </w:rPr>
              <w:t>11</w:t>
            </w:r>
          </w:p>
        </w:tc>
        <w:tc>
          <w:tcPr>
            <w:tcW w:w="1418" w:type="dxa"/>
            <w:vAlign w:val="center"/>
          </w:tcPr>
          <w:p w:rsidR="00A571F7" w:rsidRPr="00851E54" w:rsidRDefault="00A571F7" w:rsidP="00BC2B2B">
            <w:pPr>
              <w:pStyle w:val="ListParagraph"/>
              <w:widowControl w:val="0"/>
              <w:spacing w:after="120"/>
              <w:ind w:left="0"/>
              <w:contextualSpacing w:val="0"/>
              <w:jc w:val="center"/>
              <w:rPr>
                <w:rFonts w:ascii="Segoe UI" w:hAnsi="Segoe UI" w:cs="Segoe UI"/>
                <w:sz w:val="18"/>
                <w:szCs w:val="18"/>
              </w:rPr>
            </w:pPr>
            <w:r w:rsidRPr="00851E54">
              <w:rPr>
                <w:rFonts w:ascii="Segoe UI" w:hAnsi="Segoe UI" w:cs="Segoe UI"/>
                <w:sz w:val="18"/>
                <w:szCs w:val="18"/>
                <w:lang w:val="en-US"/>
              </w:rPr>
              <w:t>20</w:t>
            </w:r>
            <w:r w:rsidR="00D54C2E" w:rsidRPr="00851E54">
              <w:rPr>
                <w:rFonts w:ascii="Segoe UI" w:hAnsi="Segoe UI" w:cs="Segoe UI"/>
                <w:sz w:val="18"/>
                <w:szCs w:val="18"/>
              </w:rPr>
              <w:t>12</w:t>
            </w:r>
          </w:p>
        </w:tc>
        <w:tc>
          <w:tcPr>
            <w:tcW w:w="1417" w:type="dxa"/>
            <w:vAlign w:val="center"/>
          </w:tcPr>
          <w:p w:rsidR="00A571F7" w:rsidRPr="00851E54" w:rsidRDefault="00A571F7" w:rsidP="00BC2B2B">
            <w:pPr>
              <w:pStyle w:val="ListParagraph"/>
              <w:widowControl w:val="0"/>
              <w:spacing w:after="120"/>
              <w:ind w:left="0"/>
              <w:contextualSpacing w:val="0"/>
              <w:jc w:val="center"/>
              <w:rPr>
                <w:rFonts w:ascii="Segoe UI" w:hAnsi="Segoe UI" w:cs="Segoe UI"/>
                <w:sz w:val="18"/>
                <w:szCs w:val="18"/>
              </w:rPr>
            </w:pPr>
            <w:r w:rsidRPr="00851E54">
              <w:rPr>
                <w:rFonts w:ascii="Segoe UI" w:hAnsi="Segoe UI" w:cs="Segoe UI"/>
                <w:sz w:val="18"/>
                <w:szCs w:val="18"/>
                <w:lang w:val="en-US"/>
              </w:rPr>
              <w:t>20</w:t>
            </w:r>
            <w:r w:rsidR="00D54C2E" w:rsidRPr="00851E54">
              <w:rPr>
                <w:rFonts w:ascii="Segoe UI" w:hAnsi="Segoe UI" w:cs="Segoe UI"/>
                <w:sz w:val="18"/>
                <w:szCs w:val="18"/>
              </w:rPr>
              <w:t>13</w:t>
            </w:r>
          </w:p>
        </w:tc>
        <w:tc>
          <w:tcPr>
            <w:tcW w:w="1276" w:type="dxa"/>
            <w:vAlign w:val="center"/>
          </w:tcPr>
          <w:p w:rsidR="00A571F7" w:rsidRPr="00851E54" w:rsidRDefault="00A571F7" w:rsidP="00BC2B2B">
            <w:pPr>
              <w:pStyle w:val="ListParagraph"/>
              <w:widowControl w:val="0"/>
              <w:spacing w:after="120"/>
              <w:ind w:left="0"/>
              <w:contextualSpacing w:val="0"/>
              <w:jc w:val="center"/>
              <w:rPr>
                <w:rFonts w:ascii="Segoe UI" w:hAnsi="Segoe UI" w:cs="Segoe UI"/>
                <w:sz w:val="18"/>
                <w:szCs w:val="18"/>
              </w:rPr>
            </w:pPr>
            <w:r w:rsidRPr="00851E54">
              <w:rPr>
                <w:rFonts w:ascii="Segoe UI" w:hAnsi="Segoe UI" w:cs="Segoe UI"/>
                <w:sz w:val="18"/>
                <w:szCs w:val="18"/>
                <w:lang w:val="en-US"/>
              </w:rPr>
              <w:t>20</w:t>
            </w:r>
            <w:r w:rsidR="00D54C2E" w:rsidRPr="00851E54">
              <w:rPr>
                <w:rFonts w:ascii="Segoe UI" w:hAnsi="Segoe UI" w:cs="Segoe UI"/>
                <w:sz w:val="18"/>
                <w:szCs w:val="18"/>
              </w:rPr>
              <w:t>14</w:t>
            </w:r>
          </w:p>
        </w:tc>
      </w:tr>
      <w:tr w:rsidR="000325AE" w:rsidRPr="00851E54" w:rsidTr="00796369">
        <w:tc>
          <w:tcPr>
            <w:tcW w:w="2834" w:type="dxa"/>
            <w:vAlign w:val="center"/>
          </w:tcPr>
          <w:p w:rsidR="00A571F7" w:rsidRPr="00851E54" w:rsidRDefault="00A571F7" w:rsidP="00A302FA">
            <w:pPr>
              <w:pStyle w:val="ListParagraph"/>
              <w:widowControl w:val="0"/>
              <w:spacing w:after="120"/>
              <w:ind w:left="0"/>
              <w:contextualSpacing w:val="0"/>
              <w:rPr>
                <w:rFonts w:ascii="Segoe UI" w:hAnsi="Segoe UI" w:cs="Segoe UI"/>
                <w:sz w:val="18"/>
                <w:szCs w:val="18"/>
                <w:lang w:val="en-US"/>
              </w:rPr>
            </w:pPr>
            <w:r w:rsidRPr="00851E54">
              <w:rPr>
                <w:rFonts w:ascii="Segoe UI" w:hAnsi="Segoe UI" w:cs="Segoe UI"/>
                <w:sz w:val="18"/>
                <w:szCs w:val="18"/>
                <w:lang w:val="en-US"/>
              </w:rPr>
              <w:t>Program Perencanaan Tata Ruang</w:t>
            </w:r>
          </w:p>
        </w:tc>
        <w:tc>
          <w:tcPr>
            <w:tcW w:w="1276" w:type="dxa"/>
            <w:vAlign w:val="center"/>
          </w:tcPr>
          <w:p w:rsidR="00A571F7" w:rsidRPr="00851E54" w:rsidRDefault="00D54C2E" w:rsidP="00D54C2E">
            <w:pPr>
              <w:jc w:val="right"/>
              <w:rPr>
                <w:rFonts w:ascii="Segoe UI" w:hAnsi="Segoe UI" w:cs="Segoe UI"/>
                <w:sz w:val="18"/>
                <w:szCs w:val="18"/>
                <w:lang w:val="en-US"/>
              </w:rPr>
            </w:pPr>
            <w:r w:rsidRPr="00851E54">
              <w:rPr>
                <w:rFonts w:ascii="Segoe UI" w:hAnsi="Segoe UI" w:cs="Segoe UI"/>
                <w:color w:val="000000"/>
                <w:sz w:val="18"/>
                <w:szCs w:val="18"/>
              </w:rPr>
              <w:t>260.000.000</w:t>
            </w:r>
          </w:p>
        </w:tc>
        <w:tc>
          <w:tcPr>
            <w:tcW w:w="1418" w:type="dxa"/>
            <w:vAlign w:val="center"/>
          </w:tcPr>
          <w:p w:rsidR="00A571F7" w:rsidRPr="00851E54" w:rsidRDefault="00D54C2E" w:rsidP="00A302FA">
            <w:pPr>
              <w:pStyle w:val="ListParagraph"/>
              <w:widowControl w:val="0"/>
              <w:spacing w:after="120"/>
              <w:ind w:left="0"/>
              <w:contextualSpacing w:val="0"/>
              <w:jc w:val="right"/>
              <w:rPr>
                <w:rFonts w:ascii="Segoe UI" w:hAnsi="Segoe UI" w:cs="Segoe UI"/>
                <w:sz w:val="18"/>
                <w:szCs w:val="18"/>
              </w:rPr>
            </w:pPr>
            <w:r w:rsidRPr="00851E54">
              <w:rPr>
                <w:rFonts w:ascii="Segoe UI" w:hAnsi="Segoe UI" w:cs="Segoe UI"/>
                <w:sz w:val="18"/>
                <w:szCs w:val="18"/>
              </w:rPr>
              <w:t>430.000.000</w:t>
            </w:r>
          </w:p>
        </w:tc>
        <w:tc>
          <w:tcPr>
            <w:tcW w:w="1417" w:type="dxa"/>
            <w:vAlign w:val="center"/>
          </w:tcPr>
          <w:p w:rsidR="00A571F7" w:rsidRPr="00851E54" w:rsidRDefault="00D54C2E" w:rsidP="00A302FA">
            <w:pPr>
              <w:pStyle w:val="ListParagraph"/>
              <w:widowControl w:val="0"/>
              <w:spacing w:after="120"/>
              <w:ind w:left="0"/>
              <w:contextualSpacing w:val="0"/>
              <w:jc w:val="right"/>
              <w:rPr>
                <w:rFonts w:ascii="Segoe UI" w:hAnsi="Segoe UI" w:cs="Segoe UI"/>
                <w:sz w:val="18"/>
                <w:szCs w:val="18"/>
              </w:rPr>
            </w:pPr>
            <w:r w:rsidRPr="00851E54">
              <w:rPr>
                <w:rFonts w:ascii="Segoe UI" w:hAnsi="Segoe UI" w:cs="Segoe UI"/>
                <w:sz w:val="18"/>
                <w:szCs w:val="18"/>
              </w:rPr>
              <w:t>575.000.000</w:t>
            </w:r>
          </w:p>
        </w:tc>
        <w:tc>
          <w:tcPr>
            <w:tcW w:w="1276" w:type="dxa"/>
            <w:vAlign w:val="center"/>
          </w:tcPr>
          <w:p w:rsidR="00A571F7" w:rsidRPr="00851E54" w:rsidRDefault="00D54C2E" w:rsidP="00A302FA">
            <w:pPr>
              <w:pStyle w:val="ListParagraph"/>
              <w:widowControl w:val="0"/>
              <w:spacing w:after="120"/>
              <w:ind w:left="0"/>
              <w:contextualSpacing w:val="0"/>
              <w:jc w:val="right"/>
              <w:rPr>
                <w:rFonts w:ascii="Segoe UI" w:hAnsi="Segoe UI" w:cs="Segoe UI"/>
                <w:sz w:val="18"/>
                <w:szCs w:val="18"/>
              </w:rPr>
            </w:pPr>
            <w:r w:rsidRPr="00851E54">
              <w:rPr>
                <w:rFonts w:ascii="Segoe UI" w:hAnsi="Segoe UI" w:cs="Segoe UI"/>
                <w:sz w:val="18"/>
                <w:szCs w:val="18"/>
              </w:rPr>
              <w:t>550.000.000</w:t>
            </w:r>
          </w:p>
        </w:tc>
      </w:tr>
      <w:tr w:rsidR="00A571F7" w:rsidRPr="00851E54" w:rsidTr="00796369">
        <w:tc>
          <w:tcPr>
            <w:tcW w:w="2834" w:type="dxa"/>
            <w:vAlign w:val="center"/>
          </w:tcPr>
          <w:p w:rsidR="00A571F7" w:rsidRPr="00851E54" w:rsidRDefault="008A24AC" w:rsidP="00A302FA">
            <w:pPr>
              <w:pStyle w:val="ListParagraph"/>
              <w:widowControl w:val="0"/>
              <w:spacing w:after="120"/>
              <w:ind w:left="0"/>
              <w:contextualSpacing w:val="0"/>
              <w:rPr>
                <w:rFonts w:ascii="Segoe UI" w:hAnsi="Segoe UI" w:cs="Segoe UI"/>
                <w:sz w:val="18"/>
                <w:szCs w:val="18"/>
                <w:lang w:val="en-US"/>
              </w:rPr>
            </w:pPr>
            <w:r w:rsidRPr="00851E54">
              <w:rPr>
                <w:rFonts w:ascii="Segoe UI" w:hAnsi="Segoe UI" w:cs="Segoe UI"/>
                <w:sz w:val="18"/>
                <w:szCs w:val="18"/>
                <w:lang w:val="en-US"/>
              </w:rPr>
              <w:t>Program</w:t>
            </w:r>
            <w:r w:rsidR="00A571F7" w:rsidRPr="00851E54">
              <w:rPr>
                <w:rFonts w:ascii="Segoe UI" w:hAnsi="Segoe UI" w:cs="Segoe UI"/>
                <w:sz w:val="18"/>
                <w:szCs w:val="18"/>
                <w:lang w:val="en-US"/>
              </w:rPr>
              <w:t xml:space="preserve"> Pemanfaatan Ruang</w:t>
            </w:r>
          </w:p>
        </w:tc>
        <w:tc>
          <w:tcPr>
            <w:tcW w:w="1276" w:type="dxa"/>
            <w:vAlign w:val="center"/>
          </w:tcPr>
          <w:p w:rsidR="00A571F7" w:rsidRPr="00851E54" w:rsidRDefault="00D54C2E" w:rsidP="00A302FA">
            <w:pPr>
              <w:pStyle w:val="ListParagraph"/>
              <w:widowControl w:val="0"/>
              <w:spacing w:after="120"/>
              <w:ind w:left="175" w:hanging="175"/>
              <w:contextualSpacing w:val="0"/>
              <w:jc w:val="right"/>
              <w:rPr>
                <w:rFonts w:ascii="Segoe UI" w:hAnsi="Segoe UI" w:cs="Segoe UI"/>
                <w:sz w:val="18"/>
                <w:szCs w:val="18"/>
              </w:rPr>
            </w:pPr>
            <w:r w:rsidRPr="00851E54">
              <w:rPr>
                <w:rFonts w:ascii="Segoe UI" w:hAnsi="Segoe UI" w:cs="Segoe UI"/>
                <w:sz w:val="18"/>
                <w:szCs w:val="18"/>
              </w:rPr>
              <w:t>0</w:t>
            </w:r>
          </w:p>
        </w:tc>
        <w:tc>
          <w:tcPr>
            <w:tcW w:w="1418" w:type="dxa"/>
            <w:vAlign w:val="center"/>
          </w:tcPr>
          <w:p w:rsidR="00A571F7" w:rsidRPr="00851E54" w:rsidRDefault="00D54C2E" w:rsidP="00A302FA">
            <w:pPr>
              <w:pStyle w:val="ListParagraph"/>
              <w:widowControl w:val="0"/>
              <w:spacing w:after="120"/>
              <w:ind w:left="0"/>
              <w:contextualSpacing w:val="0"/>
              <w:jc w:val="right"/>
              <w:rPr>
                <w:rFonts w:ascii="Segoe UI" w:hAnsi="Segoe UI" w:cs="Segoe UI"/>
                <w:sz w:val="18"/>
                <w:szCs w:val="18"/>
              </w:rPr>
            </w:pPr>
            <w:r w:rsidRPr="00851E54">
              <w:rPr>
                <w:rFonts w:ascii="Segoe UI" w:hAnsi="Segoe UI" w:cs="Segoe UI"/>
                <w:sz w:val="18"/>
                <w:szCs w:val="18"/>
              </w:rPr>
              <w:t>0</w:t>
            </w:r>
          </w:p>
        </w:tc>
        <w:tc>
          <w:tcPr>
            <w:tcW w:w="1417" w:type="dxa"/>
            <w:vAlign w:val="center"/>
          </w:tcPr>
          <w:p w:rsidR="00A571F7" w:rsidRPr="00851E54" w:rsidRDefault="00D54C2E" w:rsidP="00A302FA">
            <w:pPr>
              <w:pStyle w:val="ListParagraph"/>
              <w:widowControl w:val="0"/>
              <w:spacing w:after="120"/>
              <w:ind w:left="0"/>
              <w:contextualSpacing w:val="0"/>
              <w:jc w:val="right"/>
              <w:rPr>
                <w:rFonts w:ascii="Segoe UI" w:hAnsi="Segoe UI" w:cs="Segoe UI"/>
                <w:sz w:val="18"/>
                <w:szCs w:val="18"/>
              </w:rPr>
            </w:pPr>
            <w:r w:rsidRPr="00851E54">
              <w:rPr>
                <w:rFonts w:ascii="Segoe UI" w:hAnsi="Segoe UI" w:cs="Segoe UI"/>
                <w:sz w:val="18"/>
                <w:szCs w:val="18"/>
              </w:rPr>
              <w:t>103.000.000</w:t>
            </w:r>
          </w:p>
        </w:tc>
        <w:tc>
          <w:tcPr>
            <w:tcW w:w="1276" w:type="dxa"/>
            <w:vAlign w:val="center"/>
          </w:tcPr>
          <w:p w:rsidR="00A571F7" w:rsidRPr="00851E54" w:rsidRDefault="00D54C2E" w:rsidP="00A302FA">
            <w:pPr>
              <w:pStyle w:val="ListParagraph"/>
              <w:widowControl w:val="0"/>
              <w:spacing w:after="120"/>
              <w:ind w:left="0"/>
              <w:contextualSpacing w:val="0"/>
              <w:jc w:val="right"/>
              <w:rPr>
                <w:rFonts w:ascii="Segoe UI" w:hAnsi="Segoe UI" w:cs="Segoe UI"/>
                <w:sz w:val="18"/>
                <w:szCs w:val="18"/>
              </w:rPr>
            </w:pPr>
            <w:r w:rsidRPr="00851E54">
              <w:rPr>
                <w:rFonts w:ascii="Segoe UI" w:hAnsi="Segoe UI" w:cs="Segoe UI"/>
                <w:sz w:val="18"/>
                <w:szCs w:val="18"/>
              </w:rPr>
              <w:t>0</w:t>
            </w:r>
          </w:p>
        </w:tc>
      </w:tr>
      <w:tr w:rsidR="00873148" w:rsidRPr="00851E54" w:rsidTr="00796369">
        <w:tc>
          <w:tcPr>
            <w:tcW w:w="2834" w:type="dxa"/>
            <w:vAlign w:val="center"/>
          </w:tcPr>
          <w:p w:rsidR="00873148" w:rsidRPr="00851E54" w:rsidRDefault="00873148" w:rsidP="00A302FA">
            <w:pPr>
              <w:pStyle w:val="ListParagraph"/>
              <w:widowControl w:val="0"/>
              <w:spacing w:after="120"/>
              <w:ind w:left="0"/>
              <w:contextualSpacing w:val="0"/>
              <w:rPr>
                <w:rFonts w:ascii="Segoe UI" w:hAnsi="Segoe UI" w:cs="Segoe UI"/>
                <w:sz w:val="18"/>
                <w:szCs w:val="18"/>
                <w:lang w:val="en-US"/>
              </w:rPr>
            </w:pPr>
            <w:r w:rsidRPr="00851E54">
              <w:rPr>
                <w:rFonts w:ascii="Segoe UI" w:hAnsi="Segoe UI" w:cs="Segoe UI"/>
                <w:sz w:val="18"/>
                <w:szCs w:val="18"/>
                <w:lang w:val="en-US"/>
              </w:rPr>
              <w:t>Jumlah</w:t>
            </w:r>
          </w:p>
        </w:tc>
        <w:tc>
          <w:tcPr>
            <w:tcW w:w="1276" w:type="dxa"/>
            <w:vAlign w:val="center"/>
          </w:tcPr>
          <w:p w:rsidR="00873148" w:rsidRPr="00851E54" w:rsidRDefault="00D54C2E" w:rsidP="00A302FA">
            <w:pPr>
              <w:pStyle w:val="ListParagraph"/>
              <w:widowControl w:val="0"/>
              <w:spacing w:after="120"/>
              <w:ind w:left="175" w:hanging="175"/>
              <w:contextualSpacing w:val="0"/>
              <w:jc w:val="right"/>
              <w:rPr>
                <w:rFonts w:ascii="Segoe UI" w:hAnsi="Segoe UI" w:cs="Segoe UI"/>
                <w:sz w:val="18"/>
                <w:szCs w:val="18"/>
                <w:lang w:val="en-US"/>
              </w:rPr>
            </w:pPr>
            <w:r w:rsidRPr="00851E54">
              <w:rPr>
                <w:rFonts w:ascii="Segoe UI" w:hAnsi="Segoe UI" w:cs="Segoe UI"/>
                <w:color w:val="000000"/>
                <w:sz w:val="18"/>
                <w:szCs w:val="18"/>
              </w:rPr>
              <w:t>260.000.000</w:t>
            </w:r>
          </w:p>
        </w:tc>
        <w:tc>
          <w:tcPr>
            <w:tcW w:w="1418" w:type="dxa"/>
            <w:vAlign w:val="center"/>
          </w:tcPr>
          <w:p w:rsidR="00873148" w:rsidRPr="00851E54" w:rsidRDefault="00D54C2E" w:rsidP="00A302FA">
            <w:pPr>
              <w:pStyle w:val="ListParagraph"/>
              <w:widowControl w:val="0"/>
              <w:spacing w:after="120"/>
              <w:ind w:left="0"/>
              <w:contextualSpacing w:val="0"/>
              <w:jc w:val="right"/>
              <w:rPr>
                <w:rFonts w:ascii="Segoe UI" w:hAnsi="Segoe UI" w:cs="Segoe UI"/>
                <w:sz w:val="18"/>
                <w:szCs w:val="18"/>
                <w:lang w:val="en-US"/>
              </w:rPr>
            </w:pPr>
            <w:r w:rsidRPr="00851E54">
              <w:rPr>
                <w:rFonts w:ascii="Segoe UI" w:hAnsi="Segoe UI" w:cs="Segoe UI"/>
                <w:sz w:val="18"/>
                <w:szCs w:val="18"/>
              </w:rPr>
              <w:t>430.000.000</w:t>
            </w:r>
          </w:p>
        </w:tc>
        <w:tc>
          <w:tcPr>
            <w:tcW w:w="1417" w:type="dxa"/>
            <w:vAlign w:val="center"/>
          </w:tcPr>
          <w:p w:rsidR="00873148" w:rsidRPr="00851E54" w:rsidRDefault="00D54C2E" w:rsidP="00A302FA">
            <w:pPr>
              <w:pStyle w:val="ListParagraph"/>
              <w:widowControl w:val="0"/>
              <w:spacing w:after="120"/>
              <w:ind w:left="0"/>
              <w:contextualSpacing w:val="0"/>
              <w:jc w:val="right"/>
              <w:rPr>
                <w:rFonts w:ascii="Segoe UI" w:hAnsi="Segoe UI" w:cs="Segoe UI"/>
                <w:sz w:val="18"/>
                <w:szCs w:val="18"/>
              </w:rPr>
            </w:pPr>
            <w:r w:rsidRPr="00851E54">
              <w:rPr>
                <w:rFonts w:ascii="Segoe UI" w:hAnsi="Segoe UI" w:cs="Segoe UI"/>
                <w:sz w:val="18"/>
                <w:szCs w:val="18"/>
              </w:rPr>
              <w:t>678.000.000</w:t>
            </w:r>
          </w:p>
        </w:tc>
        <w:tc>
          <w:tcPr>
            <w:tcW w:w="1276" w:type="dxa"/>
            <w:vAlign w:val="center"/>
          </w:tcPr>
          <w:p w:rsidR="00873148" w:rsidRPr="00851E54" w:rsidRDefault="00D54C2E" w:rsidP="00A302FA">
            <w:pPr>
              <w:pStyle w:val="ListParagraph"/>
              <w:widowControl w:val="0"/>
              <w:spacing w:after="120"/>
              <w:ind w:left="0"/>
              <w:contextualSpacing w:val="0"/>
              <w:jc w:val="right"/>
              <w:rPr>
                <w:rFonts w:ascii="Segoe UI" w:hAnsi="Segoe UI" w:cs="Segoe UI"/>
                <w:sz w:val="18"/>
                <w:szCs w:val="18"/>
                <w:lang w:val="en-US"/>
              </w:rPr>
            </w:pPr>
            <w:r w:rsidRPr="00851E54">
              <w:rPr>
                <w:rFonts w:ascii="Segoe UI" w:hAnsi="Segoe UI" w:cs="Segoe UI"/>
                <w:sz w:val="18"/>
                <w:szCs w:val="18"/>
              </w:rPr>
              <w:t>550.000.000</w:t>
            </w:r>
          </w:p>
        </w:tc>
      </w:tr>
    </w:tbl>
    <w:p w:rsidR="00A571F7" w:rsidRPr="00851E54" w:rsidRDefault="006A416D" w:rsidP="00796369">
      <w:pPr>
        <w:pStyle w:val="ListParagraph"/>
        <w:widowControl w:val="0"/>
        <w:spacing w:after="120" w:line="240" w:lineRule="auto"/>
        <w:ind w:left="284"/>
        <w:contextualSpacing w:val="0"/>
        <w:jc w:val="both"/>
        <w:rPr>
          <w:rFonts w:ascii="Segoe UI" w:hAnsi="Segoe UI" w:cs="Segoe UI"/>
          <w:sz w:val="20"/>
          <w:szCs w:val="20"/>
        </w:rPr>
      </w:pPr>
      <w:r w:rsidRPr="00851E54">
        <w:rPr>
          <w:rFonts w:ascii="Segoe UI" w:hAnsi="Segoe UI" w:cs="Segoe UI"/>
          <w:i/>
          <w:sz w:val="16"/>
          <w:szCs w:val="20"/>
        </w:rPr>
        <w:t>Sumber: APBD Kabupaten Wonosobo 2011-2014 (diolah)</w:t>
      </w:r>
    </w:p>
    <w:p w:rsidR="006A416D" w:rsidRPr="00851E54" w:rsidRDefault="006A416D" w:rsidP="00A302FA">
      <w:pPr>
        <w:widowControl w:val="0"/>
        <w:spacing w:after="120" w:line="240" w:lineRule="auto"/>
        <w:jc w:val="both"/>
        <w:rPr>
          <w:rFonts w:ascii="Segoe UI" w:hAnsi="Segoe UI" w:cs="Segoe UI"/>
          <w:sz w:val="20"/>
          <w:szCs w:val="20"/>
        </w:rPr>
      </w:pPr>
    </w:p>
    <w:p w:rsidR="00F062CB" w:rsidRPr="00851E54" w:rsidRDefault="000325AE" w:rsidP="006A416D">
      <w:pPr>
        <w:widowControl w:val="0"/>
        <w:spacing w:after="120" w:line="240" w:lineRule="auto"/>
        <w:ind w:left="720"/>
        <w:jc w:val="both"/>
        <w:rPr>
          <w:rFonts w:ascii="Segoe UI" w:hAnsi="Segoe UI" w:cs="Segoe UI"/>
          <w:sz w:val="20"/>
          <w:szCs w:val="20"/>
          <w:lang w:val="en-US"/>
        </w:rPr>
      </w:pPr>
      <w:r w:rsidRPr="00851E54">
        <w:rPr>
          <w:rFonts w:ascii="Segoe UI" w:hAnsi="Segoe UI" w:cs="Segoe UI"/>
          <w:sz w:val="20"/>
          <w:szCs w:val="20"/>
        </w:rPr>
        <w:t>Program yang telah dianggarkan pada Tahun Anggaran 201</w:t>
      </w:r>
      <w:r w:rsidR="00CB53C8" w:rsidRPr="00851E54">
        <w:rPr>
          <w:rFonts w:ascii="Segoe UI" w:hAnsi="Segoe UI" w:cs="Segoe UI"/>
          <w:sz w:val="20"/>
          <w:szCs w:val="20"/>
        </w:rPr>
        <w:t>5</w:t>
      </w:r>
      <w:r w:rsidRPr="00851E54">
        <w:rPr>
          <w:rFonts w:ascii="Segoe UI" w:hAnsi="Segoe UI" w:cs="Segoe UI"/>
          <w:sz w:val="20"/>
          <w:szCs w:val="20"/>
        </w:rPr>
        <w:t xml:space="preserve"> untuk menunjang kegiatan pada Urusan P</w:t>
      </w:r>
      <w:r w:rsidRPr="00851E54">
        <w:rPr>
          <w:rFonts w:ascii="Segoe UI" w:hAnsi="Segoe UI" w:cs="Segoe UI"/>
          <w:sz w:val="20"/>
          <w:szCs w:val="20"/>
          <w:lang w:val="en-US"/>
        </w:rPr>
        <w:t>enataan Ruang</w:t>
      </w:r>
      <w:r w:rsidRPr="00851E54">
        <w:rPr>
          <w:rFonts w:ascii="Segoe UI" w:hAnsi="Segoe UI" w:cs="Segoe UI"/>
          <w:sz w:val="20"/>
          <w:szCs w:val="20"/>
        </w:rPr>
        <w:t xml:space="preserve"> adalah sebagai berikut : </w:t>
      </w:r>
    </w:p>
    <w:p w:rsidR="00A302FA" w:rsidRPr="00482166" w:rsidRDefault="00851E54" w:rsidP="00482166">
      <w:pPr>
        <w:widowControl w:val="0"/>
        <w:autoSpaceDE w:val="0"/>
        <w:autoSpaceDN w:val="0"/>
        <w:adjustRightInd w:val="0"/>
        <w:spacing w:after="0" w:line="240" w:lineRule="auto"/>
        <w:ind w:left="1985" w:right="1197"/>
        <w:jc w:val="center"/>
        <w:rPr>
          <w:rFonts w:ascii="Segoe UI" w:hAnsi="Segoe UI" w:cs="Segoe UI"/>
          <w:b/>
          <w:sz w:val="20"/>
          <w:szCs w:val="20"/>
        </w:rPr>
      </w:pPr>
      <w:r w:rsidRPr="00482166">
        <w:rPr>
          <w:rFonts w:ascii="Segoe UI" w:hAnsi="Segoe UI" w:cs="Segoe UI"/>
          <w:b/>
          <w:sz w:val="20"/>
          <w:szCs w:val="20"/>
        </w:rPr>
        <w:t>Tabel IV</w:t>
      </w:r>
      <w:r w:rsidR="00A302FA" w:rsidRPr="00482166">
        <w:rPr>
          <w:rFonts w:ascii="Segoe UI" w:hAnsi="Segoe UI" w:cs="Segoe UI"/>
          <w:b/>
          <w:sz w:val="20"/>
          <w:szCs w:val="20"/>
        </w:rPr>
        <w:t>.B.</w:t>
      </w:r>
      <w:r w:rsidR="00A302FA" w:rsidRPr="00482166">
        <w:rPr>
          <w:rFonts w:ascii="Segoe UI" w:hAnsi="Segoe UI" w:cs="Segoe UI"/>
          <w:b/>
          <w:sz w:val="20"/>
          <w:szCs w:val="20"/>
          <w:lang w:val="en-US"/>
        </w:rPr>
        <w:t>5</w:t>
      </w:r>
      <w:r w:rsidR="00A302FA" w:rsidRPr="00482166">
        <w:rPr>
          <w:rFonts w:ascii="Segoe UI" w:hAnsi="Segoe UI" w:cs="Segoe UI"/>
          <w:b/>
          <w:sz w:val="20"/>
          <w:szCs w:val="20"/>
        </w:rPr>
        <w:t>.</w:t>
      </w:r>
      <w:r w:rsidR="00A302FA" w:rsidRPr="00482166">
        <w:rPr>
          <w:rFonts w:ascii="Segoe UI" w:hAnsi="Segoe UI" w:cs="Segoe UI"/>
          <w:b/>
          <w:sz w:val="20"/>
          <w:szCs w:val="20"/>
          <w:lang w:val="en-US"/>
        </w:rPr>
        <w:t>2</w:t>
      </w:r>
    </w:p>
    <w:p w:rsidR="00A302FA" w:rsidRPr="00482166" w:rsidRDefault="00A302FA" w:rsidP="00482166">
      <w:pPr>
        <w:widowControl w:val="0"/>
        <w:autoSpaceDE w:val="0"/>
        <w:autoSpaceDN w:val="0"/>
        <w:adjustRightInd w:val="0"/>
        <w:spacing w:after="0" w:line="240" w:lineRule="auto"/>
        <w:ind w:left="1985" w:right="1197"/>
        <w:jc w:val="center"/>
        <w:rPr>
          <w:rFonts w:ascii="Segoe UI" w:hAnsi="Segoe UI" w:cs="Segoe UI"/>
          <w:b/>
          <w:sz w:val="20"/>
          <w:szCs w:val="20"/>
        </w:rPr>
      </w:pPr>
      <w:r w:rsidRPr="00482166">
        <w:rPr>
          <w:rFonts w:ascii="Segoe UI" w:hAnsi="Segoe UI" w:cs="Segoe UI"/>
          <w:b/>
          <w:sz w:val="20"/>
          <w:szCs w:val="20"/>
        </w:rPr>
        <w:t xml:space="preserve">Alokasi Anggaran Urusan </w:t>
      </w:r>
      <w:r w:rsidRPr="00482166">
        <w:rPr>
          <w:rFonts w:ascii="Segoe UI" w:hAnsi="Segoe UI" w:cs="Segoe UI"/>
          <w:b/>
          <w:sz w:val="20"/>
          <w:szCs w:val="20"/>
          <w:lang w:val="en-US"/>
        </w:rPr>
        <w:t>Penataan Ruang 201</w:t>
      </w:r>
      <w:r w:rsidR="00BD17AE" w:rsidRPr="00482166">
        <w:rPr>
          <w:rFonts w:ascii="Segoe UI" w:hAnsi="Segoe UI" w:cs="Segoe UI"/>
          <w:b/>
          <w:sz w:val="20"/>
          <w:szCs w:val="20"/>
        </w:rPr>
        <w:t>5</w:t>
      </w:r>
    </w:p>
    <w:p w:rsidR="001241DC" w:rsidRPr="00851E54" w:rsidRDefault="001241DC" w:rsidP="00A302FA">
      <w:pPr>
        <w:pStyle w:val="ListParagraph"/>
        <w:widowControl w:val="0"/>
        <w:spacing w:after="120" w:line="240" w:lineRule="auto"/>
        <w:contextualSpacing w:val="0"/>
        <w:jc w:val="both"/>
        <w:rPr>
          <w:rFonts w:ascii="Segoe UI" w:hAnsi="Segoe UI" w:cs="Segoe UI"/>
          <w:sz w:val="20"/>
          <w:szCs w:val="20"/>
          <w:lang w:val="en-US"/>
        </w:rPr>
      </w:pPr>
    </w:p>
    <w:tbl>
      <w:tblPr>
        <w:tblStyle w:val="TableGrid"/>
        <w:tblW w:w="5297" w:type="dxa"/>
        <w:tblInd w:w="2121" w:type="dxa"/>
        <w:tblLook w:val="04A0" w:firstRow="1" w:lastRow="0" w:firstColumn="1" w:lastColumn="0" w:noHBand="0" w:noVBand="1"/>
      </w:tblPr>
      <w:tblGrid>
        <w:gridCol w:w="3801"/>
        <w:gridCol w:w="1496"/>
      </w:tblGrid>
      <w:tr w:rsidR="008160E8" w:rsidRPr="00851E54" w:rsidTr="00796369">
        <w:tc>
          <w:tcPr>
            <w:tcW w:w="3801" w:type="dxa"/>
          </w:tcPr>
          <w:p w:rsidR="00192FE1" w:rsidRPr="00851E54" w:rsidRDefault="00192FE1" w:rsidP="006A416D">
            <w:pPr>
              <w:pStyle w:val="ListParagraph"/>
              <w:widowControl w:val="0"/>
              <w:spacing w:after="120"/>
              <w:ind w:left="0"/>
              <w:contextualSpacing w:val="0"/>
              <w:jc w:val="center"/>
              <w:rPr>
                <w:rFonts w:ascii="Segoe UI" w:hAnsi="Segoe UI" w:cs="Segoe UI"/>
                <w:sz w:val="20"/>
                <w:szCs w:val="20"/>
                <w:lang w:val="en-US"/>
              </w:rPr>
            </w:pPr>
            <w:r w:rsidRPr="00851E54">
              <w:rPr>
                <w:rFonts w:ascii="Segoe UI" w:hAnsi="Segoe UI" w:cs="Segoe UI"/>
                <w:sz w:val="20"/>
                <w:szCs w:val="20"/>
                <w:lang w:val="en-US"/>
              </w:rPr>
              <w:t>Uraian Program</w:t>
            </w:r>
          </w:p>
        </w:tc>
        <w:tc>
          <w:tcPr>
            <w:tcW w:w="1496" w:type="dxa"/>
          </w:tcPr>
          <w:p w:rsidR="00192FE1" w:rsidRPr="00851E54" w:rsidRDefault="00192FE1" w:rsidP="006A416D">
            <w:pPr>
              <w:pStyle w:val="ListParagraph"/>
              <w:widowControl w:val="0"/>
              <w:spacing w:after="120"/>
              <w:ind w:left="0"/>
              <w:contextualSpacing w:val="0"/>
              <w:jc w:val="center"/>
              <w:rPr>
                <w:rFonts w:ascii="Segoe UI" w:hAnsi="Segoe UI" w:cs="Segoe UI"/>
                <w:sz w:val="20"/>
                <w:szCs w:val="20"/>
              </w:rPr>
            </w:pPr>
            <w:r w:rsidRPr="00851E54">
              <w:rPr>
                <w:rFonts w:ascii="Segoe UI" w:hAnsi="Segoe UI" w:cs="Segoe UI"/>
                <w:sz w:val="20"/>
                <w:szCs w:val="20"/>
                <w:lang w:val="en-US"/>
              </w:rPr>
              <w:t>20</w:t>
            </w:r>
            <w:r w:rsidR="000325AE" w:rsidRPr="00851E54">
              <w:rPr>
                <w:rFonts w:ascii="Segoe UI" w:hAnsi="Segoe UI" w:cs="Segoe UI"/>
                <w:sz w:val="20"/>
                <w:szCs w:val="20"/>
                <w:lang w:val="en-US"/>
              </w:rPr>
              <w:t>1</w:t>
            </w:r>
            <w:r w:rsidR="008160E8" w:rsidRPr="00851E54">
              <w:rPr>
                <w:rFonts w:ascii="Segoe UI" w:hAnsi="Segoe UI" w:cs="Segoe UI"/>
                <w:sz w:val="20"/>
                <w:szCs w:val="20"/>
              </w:rPr>
              <w:t>5</w:t>
            </w:r>
          </w:p>
        </w:tc>
      </w:tr>
      <w:tr w:rsidR="008160E8" w:rsidRPr="00851E54" w:rsidTr="00796369">
        <w:tc>
          <w:tcPr>
            <w:tcW w:w="3801" w:type="dxa"/>
          </w:tcPr>
          <w:p w:rsidR="00192FE1" w:rsidRPr="00851E54" w:rsidRDefault="00192FE1" w:rsidP="006A416D">
            <w:pPr>
              <w:pStyle w:val="ListParagraph"/>
              <w:widowControl w:val="0"/>
              <w:spacing w:after="120"/>
              <w:ind w:left="0"/>
              <w:contextualSpacing w:val="0"/>
              <w:jc w:val="both"/>
              <w:rPr>
                <w:rFonts w:ascii="Segoe UI" w:hAnsi="Segoe UI" w:cs="Segoe UI"/>
                <w:sz w:val="20"/>
                <w:szCs w:val="20"/>
                <w:lang w:val="en-US"/>
              </w:rPr>
            </w:pPr>
            <w:r w:rsidRPr="00851E54">
              <w:rPr>
                <w:rFonts w:ascii="Segoe UI" w:hAnsi="Segoe UI" w:cs="Segoe UI"/>
                <w:sz w:val="20"/>
                <w:szCs w:val="20"/>
                <w:lang w:val="en-US"/>
              </w:rPr>
              <w:t>Program Perencanaan Tata Ruang</w:t>
            </w:r>
          </w:p>
        </w:tc>
        <w:tc>
          <w:tcPr>
            <w:tcW w:w="1496" w:type="dxa"/>
          </w:tcPr>
          <w:p w:rsidR="00192FE1" w:rsidRPr="00851E54" w:rsidRDefault="008160E8" w:rsidP="006A416D">
            <w:pPr>
              <w:pStyle w:val="ListParagraph"/>
              <w:widowControl w:val="0"/>
              <w:spacing w:after="120"/>
              <w:ind w:left="175" w:hanging="175"/>
              <w:contextualSpacing w:val="0"/>
              <w:jc w:val="right"/>
              <w:rPr>
                <w:rFonts w:ascii="Segoe UI" w:hAnsi="Segoe UI" w:cs="Segoe UI"/>
                <w:sz w:val="20"/>
                <w:szCs w:val="20"/>
                <w:lang w:val="en-US"/>
              </w:rPr>
            </w:pPr>
            <w:r w:rsidRPr="00851E54">
              <w:rPr>
                <w:rFonts w:ascii="Segoe UI" w:hAnsi="Segoe UI" w:cs="Segoe UI"/>
                <w:sz w:val="20"/>
                <w:szCs w:val="20"/>
              </w:rPr>
              <w:t>425</w:t>
            </w:r>
            <w:r w:rsidR="00192FE1" w:rsidRPr="00851E54">
              <w:rPr>
                <w:rFonts w:ascii="Segoe UI" w:hAnsi="Segoe UI" w:cs="Segoe UI"/>
                <w:sz w:val="20"/>
                <w:szCs w:val="20"/>
                <w:lang w:val="en-US"/>
              </w:rPr>
              <w:t>.000.000</w:t>
            </w:r>
          </w:p>
        </w:tc>
      </w:tr>
      <w:tr w:rsidR="008160E8" w:rsidRPr="00851E54" w:rsidTr="00796369">
        <w:tc>
          <w:tcPr>
            <w:tcW w:w="3801" w:type="dxa"/>
          </w:tcPr>
          <w:p w:rsidR="00192FE1" w:rsidRPr="00851E54" w:rsidRDefault="00192FE1" w:rsidP="006A416D">
            <w:pPr>
              <w:pStyle w:val="ListParagraph"/>
              <w:widowControl w:val="0"/>
              <w:spacing w:after="120"/>
              <w:ind w:left="0"/>
              <w:contextualSpacing w:val="0"/>
              <w:jc w:val="both"/>
              <w:rPr>
                <w:rFonts w:ascii="Segoe UI" w:hAnsi="Segoe UI" w:cs="Segoe UI"/>
                <w:sz w:val="20"/>
                <w:szCs w:val="20"/>
                <w:lang w:val="en-US"/>
              </w:rPr>
            </w:pPr>
            <w:r w:rsidRPr="00851E54">
              <w:rPr>
                <w:rFonts w:ascii="Segoe UI" w:hAnsi="Segoe UI" w:cs="Segoe UI"/>
                <w:sz w:val="20"/>
                <w:szCs w:val="20"/>
                <w:lang w:val="en-US"/>
              </w:rPr>
              <w:t>Program Pemanfaatan Ruang</w:t>
            </w:r>
          </w:p>
        </w:tc>
        <w:tc>
          <w:tcPr>
            <w:tcW w:w="1496" w:type="dxa"/>
          </w:tcPr>
          <w:p w:rsidR="00192FE1" w:rsidRPr="00851E54" w:rsidRDefault="008160E8" w:rsidP="006A416D">
            <w:pPr>
              <w:pStyle w:val="ListParagraph"/>
              <w:widowControl w:val="0"/>
              <w:spacing w:after="120"/>
              <w:ind w:left="175" w:hanging="175"/>
              <w:contextualSpacing w:val="0"/>
              <w:jc w:val="right"/>
              <w:rPr>
                <w:rFonts w:ascii="Segoe UI" w:hAnsi="Segoe UI" w:cs="Segoe UI"/>
                <w:sz w:val="20"/>
                <w:szCs w:val="20"/>
                <w:lang w:val="en-US"/>
              </w:rPr>
            </w:pPr>
            <w:r w:rsidRPr="00851E54">
              <w:rPr>
                <w:rFonts w:ascii="Segoe UI" w:hAnsi="Segoe UI" w:cs="Segoe UI"/>
                <w:sz w:val="20"/>
                <w:szCs w:val="20"/>
              </w:rPr>
              <w:t>5.305</w:t>
            </w:r>
            <w:r w:rsidRPr="00851E54">
              <w:rPr>
                <w:rFonts w:ascii="Segoe UI" w:hAnsi="Segoe UI" w:cs="Segoe UI"/>
                <w:sz w:val="20"/>
                <w:szCs w:val="20"/>
                <w:lang w:val="en-US"/>
              </w:rPr>
              <w:t>.000.000</w:t>
            </w:r>
          </w:p>
        </w:tc>
      </w:tr>
      <w:tr w:rsidR="008160E8" w:rsidRPr="00851E54" w:rsidTr="00796369">
        <w:tc>
          <w:tcPr>
            <w:tcW w:w="3801" w:type="dxa"/>
          </w:tcPr>
          <w:p w:rsidR="00192FE1" w:rsidRPr="00851E54" w:rsidRDefault="00192FE1" w:rsidP="006A416D">
            <w:pPr>
              <w:pStyle w:val="ListParagraph"/>
              <w:widowControl w:val="0"/>
              <w:spacing w:after="120"/>
              <w:ind w:left="0"/>
              <w:contextualSpacing w:val="0"/>
              <w:jc w:val="center"/>
              <w:rPr>
                <w:rFonts w:ascii="Segoe UI" w:hAnsi="Segoe UI" w:cs="Segoe UI"/>
                <w:sz w:val="20"/>
                <w:szCs w:val="20"/>
                <w:lang w:val="en-US"/>
              </w:rPr>
            </w:pPr>
            <w:r w:rsidRPr="00851E54">
              <w:rPr>
                <w:rFonts w:ascii="Segoe UI" w:hAnsi="Segoe UI" w:cs="Segoe UI"/>
                <w:sz w:val="20"/>
                <w:szCs w:val="20"/>
                <w:lang w:val="en-US"/>
              </w:rPr>
              <w:t>Jumlah</w:t>
            </w:r>
          </w:p>
        </w:tc>
        <w:tc>
          <w:tcPr>
            <w:tcW w:w="1496" w:type="dxa"/>
          </w:tcPr>
          <w:p w:rsidR="00192FE1" w:rsidRPr="00851E54" w:rsidRDefault="008160E8" w:rsidP="006A416D">
            <w:pPr>
              <w:pStyle w:val="ListParagraph"/>
              <w:widowControl w:val="0"/>
              <w:spacing w:after="120"/>
              <w:ind w:left="175" w:hanging="175"/>
              <w:contextualSpacing w:val="0"/>
              <w:jc w:val="right"/>
              <w:rPr>
                <w:rFonts w:ascii="Segoe UI" w:hAnsi="Segoe UI" w:cs="Segoe UI"/>
                <w:sz w:val="20"/>
                <w:szCs w:val="20"/>
                <w:lang w:val="en-US"/>
              </w:rPr>
            </w:pPr>
            <w:r w:rsidRPr="00851E54">
              <w:rPr>
                <w:rFonts w:ascii="Segoe UI" w:hAnsi="Segoe UI" w:cs="Segoe UI"/>
                <w:sz w:val="20"/>
                <w:szCs w:val="20"/>
              </w:rPr>
              <w:t>5.730</w:t>
            </w:r>
            <w:r w:rsidRPr="00851E54">
              <w:rPr>
                <w:rFonts w:ascii="Segoe UI" w:hAnsi="Segoe UI" w:cs="Segoe UI"/>
                <w:sz w:val="20"/>
                <w:szCs w:val="20"/>
                <w:lang w:val="en-US"/>
              </w:rPr>
              <w:t>.000.000</w:t>
            </w:r>
          </w:p>
        </w:tc>
      </w:tr>
    </w:tbl>
    <w:p w:rsidR="00796369" w:rsidRPr="00851E54" w:rsidRDefault="00796369" w:rsidP="00796369">
      <w:pPr>
        <w:pStyle w:val="ListParagraph"/>
        <w:widowControl w:val="0"/>
        <w:spacing w:after="120" w:line="240" w:lineRule="auto"/>
        <w:ind w:left="2016"/>
        <w:contextualSpacing w:val="0"/>
        <w:jc w:val="both"/>
        <w:rPr>
          <w:rFonts w:ascii="Segoe UI" w:hAnsi="Segoe UI" w:cs="Segoe UI"/>
          <w:sz w:val="20"/>
          <w:szCs w:val="20"/>
        </w:rPr>
      </w:pPr>
      <w:r w:rsidRPr="00851E54">
        <w:rPr>
          <w:rFonts w:ascii="Segoe UI" w:hAnsi="Segoe UI" w:cs="Segoe UI"/>
          <w:i/>
          <w:sz w:val="16"/>
          <w:szCs w:val="20"/>
        </w:rPr>
        <w:t>Sumber: APBD Kabupaten Wonosobo 2015</w:t>
      </w:r>
    </w:p>
    <w:p w:rsidR="00192FE1" w:rsidRPr="00851E54" w:rsidRDefault="00192FE1" w:rsidP="00A302FA">
      <w:pPr>
        <w:pStyle w:val="ListParagraph"/>
        <w:widowControl w:val="0"/>
        <w:spacing w:after="120" w:line="240" w:lineRule="auto"/>
        <w:ind w:left="284"/>
        <w:contextualSpacing w:val="0"/>
        <w:jc w:val="both"/>
        <w:rPr>
          <w:rFonts w:ascii="Segoe UI" w:hAnsi="Segoe UI" w:cs="Segoe UI"/>
          <w:sz w:val="20"/>
          <w:szCs w:val="20"/>
          <w:lang w:val="en-US"/>
        </w:rPr>
      </w:pPr>
    </w:p>
    <w:p w:rsidR="006A416D" w:rsidRPr="00851E54" w:rsidRDefault="006A416D" w:rsidP="006A416D">
      <w:pPr>
        <w:pStyle w:val="ListParagraph"/>
        <w:widowControl w:val="0"/>
        <w:numPr>
          <w:ilvl w:val="0"/>
          <w:numId w:val="8"/>
        </w:numPr>
        <w:spacing w:after="120" w:line="240" w:lineRule="auto"/>
        <w:contextualSpacing w:val="0"/>
        <w:jc w:val="both"/>
        <w:rPr>
          <w:rFonts w:ascii="Segoe UI" w:hAnsi="Segoe UI" w:cs="Segoe UI"/>
          <w:b/>
          <w:sz w:val="20"/>
          <w:szCs w:val="20"/>
        </w:rPr>
      </w:pPr>
      <w:r w:rsidRPr="00851E54">
        <w:rPr>
          <w:rFonts w:ascii="Segoe UI" w:hAnsi="Segoe UI" w:cs="Segoe UI"/>
          <w:b/>
          <w:sz w:val="20"/>
          <w:szCs w:val="20"/>
        </w:rPr>
        <w:t>Realisasi Program dan Kegiatan</w:t>
      </w:r>
    </w:p>
    <w:p w:rsidR="00BC5CA9" w:rsidRPr="00851E54" w:rsidRDefault="00BC5CA9" w:rsidP="006A416D">
      <w:pPr>
        <w:pStyle w:val="ListParagraph"/>
        <w:widowControl w:val="0"/>
        <w:spacing w:after="120" w:line="240" w:lineRule="auto"/>
        <w:contextualSpacing w:val="0"/>
        <w:jc w:val="both"/>
        <w:rPr>
          <w:rFonts w:ascii="Segoe UI" w:hAnsi="Segoe UI" w:cs="Segoe UI"/>
          <w:b/>
          <w:sz w:val="20"/>
          <w:szCs w:val="20"/>
        </w:rPr>
      </w:pPr>
      <w:r w:rsidRPr="00851E54">
        <w:rPr>
          <w:rFonts w:ascii="Segoe UI" w:hAnsi="Segoe UI" w:cs="Segoe UI"/>
          <w:b/>
          <w:sz w:val="20"/>
          <w:szCs w:val="20"/>
        </w:rPr>
        <w:t>Program Perencanaan Tata Ruang</w:t>
      </w:r>
    </w:p>
    <w:p w:rsidR="00BD17AE" w:rsidRPr="00851E54" w:rsidRDefault="00BD17AE" w:rsidP="006A416D">
      <w:pPr>
        <w:widowControl w:val="0"/>
        <w:spacing w:after="120" w:line="240" w:lineRule="auto"/>
        <w:ind w:left="720"/>
        <w:jc w:val="both"/>
        <w:rPr>
          <w:rFonts w:ascii="Segoe UI" w:hAnsi="Segoe UI" w:cs="Segoe UI"/>
          <w:sz w:val="20"/>
          <w:szCs w:val="20"/>
        </w:rPr>
      </w:pPr>
      <w:r w:rsidRPr="00851E54">
        <w:rPr>
          <w:rFonts w:ascii="Segoe UI" w:hAnsi="Segoe UI" w:cs="Segoe UI"/>
          <w:sz w:val="20"/>
          <w:szCs w:val="20"/>
        </w:rPr>
        <w:t>Program perencanaan tata ruang mengedepankan suatu proses untuk menentukan struktur ruang dan pola ruang yang meliputi penyusunan dan penetapan rencana tata ruang. Hasi pada program ini lebih banyak berupa dokumen akdemis yang digunakan sebagai bahan perumusan kebijakan penataan ruang. Hirarki rencana tata ruang pada lingkup wilayah kabupaten yaitu RTRW Kabupaten sebagai rencana makro dan diturunkan pada rencana rinci berupa RDTR kecamatan dan atau RDTR kawasan strategis</w:t>
      </w:r>
      <w:r w:rsidR="003D1FD0" w:rsidRPr="00851E54">
        <w:rPr>
          <w:rFonts w:ascii="Segoe UI" w:hAnsi="Segoe UI" w:cs="Segoe UI"/>
          <w:sz w:val="20"/>
          <w:szCs w:val="20"/>
        </w:rPr>
        <w:t xml:space="preserve">. </w:t>
      </w:r>
    </w:p>
    <w:p w:rsidR="00D46888" w:rsidRPr="00851E54" w:rsidRDefault="007A654D" w:rsidP="006A416D">
      <w:pPr>
        <w:widowControl w:val="0"/>
        <w:spacing w:after="120" w:line="240" w:lineRule="auto"/>
        <w:ind w:left="720"/>
        <w:jc w:val="both"/>
        <w:rPr>
          <w:rFonts w:ascii="Segoe UI" w:hAnsi="Segoe UI" w:cs="Segoe UI"/>
          <w:sz w:val="20"/>
          <w:szCs w:val="20"/>
        </w:rPr>
      </w:pPr>
      <w:r w:rsidRPr="00851E54">
        <w:rPr>
          <w:rFonts w:ascii="Segoe UI" w:hAnsi="Segoe UI" w:cs="Segoe UI"/>
          <w:sz w:val="20"/>
          <w:szCs w:val="20"/>
        </w:rPr>
        <w:t>Total anggaran yang diperuntukkan bagi program perencanaan tata ruang dari tahun 20</w:t>
      </w:r>
      <w:r w:rsidR="00BD17AE" w:rsidRPr="00851E54">
        <w:rPr>
          <w:rFonts w:ascii="Segoe UI" w:hAnsi="Segoe UI" w:cs="Segoe UI"/>
          <w:sz w:val="20"/>
          <w:szCs w:val="20"/>
        </w:rPr>
        <w:t>11</w:t>
      </w:r>
      <w:r w:rsidRPr="00851E54">
        <w:rPr>
          <w:rFonts w:ascii="Segoe UI" w:hAnsi="Segoe UI" w:cs="Segoe UI"/>
          <w:sz w:val="20"/>
          <w:szCs w:val="20"/>
        </w:rPr>
        <w:t xml:space="preserve"> sampai dengan 20</w:t>
      </w:r>
      <w:r w:rsidR="00BD17AE" w:rsidRPr="00851E54">
        <w:rPr>
          <w:rFonts w:ascii="Segoe UI" w:hAnsi="Segoe UI" w:cs="Segoe UI"/>
          <w:sz w:val="20"/>
          <w:szCs w:val="20"/>
        </w:rPr>
        <w:t>14</w:t>
      </w:r>
      <w:r w:rsidRPr="00851E54">
        <w:rPr>
          <w:rFonts w:ascii="Segoe UI" w:hAnsi="Segoe UI" w:cs="Segoe UI"/>
          <w:sz w:val="20"/>
          <w:szCs w:val="20"/>
        </w:rPr>
        <w:t xml:space="preserve"> adalah sebesar </w:t>
      </w:r>
      <w:r w:rsidR="001B7DF4" w:rsidRPr="00851E54">
        <w:rPr>
          <w:rFonts w:ascii="Segoe UI" w:hAnsi="Segoe UI" w:cs="Segoe UI"/>
          <w:sz w:val="20"/>
          <w:szCs w:val="20"/>
        </w:rPr>
        <w:t xml:space="preserve">Rp </w:t>
      </w:r>
      <w:r w:rsidRPr="00851E54">
        <w:rPr>
          <w:rFonts w:ascii="Segoe UI" w:hAnsi="Segoe UI" w:cs="Segoe UI"/>
          <w:sz w:val="20"/>
          <w:szCs w:val="20"/>
        </w:rPr>
        <w:t xml:space="preserve"> 1.</w:t>
      </w:r>
      <w:r w:rsidR="00BD17AE" w:rsidRPr="00851E54">
        <w:rPr>
          <w:rFonts w:ascii="Segoe UI" w:hAnsi="Segoe UI" w:cs="Segoe UI"/>
          <w:sz w:val="20"/>
          <w:szCs w:val="20"/>
        </w:rPr>
        <w:t>815</w:t>
      </w:r>
      <w:r w:rsidRPr="00851E54">
        <w:rPr>
          <w:rFonts w:ascii="Segoe UI" w:hAnsi="Segoe UI" w:cs="Segoe UI"/>
          <w:sz w:val="20"/>
          <w:szCs w:val="20"/>
        </w:rPr>
        <w:t>.</w:t>
      </w:r>
      <w:r w:rsidR="00713B9F" w:rsidRPr="00851E54">
        <w:rPr>
          <w:rFonts w:ascii="Segoe UI" w:hAnsi="Segoe UI" w:cs="Segoe UI"/>
          <w:sz w:val="20"/>
          <w:szCs w:val="20"/>
        </w:rPr>
        <w:t>000.0</w:t>
      </w:r>
      <w:r w:rsidRPr="00851E54">
        <w:rPr>
          <w:rFonts w:ascii="Segoe UI" w:hAnsi="Segoe UI" w:cs="Segoe UI"/>
          <w:sz w:val="20"/>
          <w:szCs w:val="20"/>
        </w:rPr>
        <w:t>00,00</w:t>
      </w:r>
      <w:r w:rsidR="00482166">
        <w:rPr>
          <w:rFonts w:ascii="Segoe UI" w:hAnsi="Segoe UI" w:cs="Segoe UI"/>
          <w:sz w:val="20"/>
          <w:szCs w:val="20"/>
        </w:rPr>
        <w:t xml:space="preserve">. </w:t>
      </w:r>
      <w:r w:rsidR="00D46888" w:rsidRPr="00851E54">
        <w:rPr>
          <w:rFonts w:ascii="Segoe UI" w:hAnsi="Segoe UI" w:cs="Segoe UI"/>
          <w:sz w:val="20"/>
          <w:szCs w:val="20"/>
        </w:rPr>
        <w:t>Kegiatan perencanaan tata ruang</w:t>
      </w:r>
      <w:r w:rsidRPr="00851E54">
        <w:rPr>
          <w:rFonts w:ascii="Segoe UI" w:hAnsi="Segoe UI" w:cs="Segoe UI"/>
          <w:sz w:val="20"/>
          <w:szCs w:val="20"/>
        </w:rPr>
        <w:t xml:space="preserve"> yang telah dilaksanakan</w:t>
      </w:r>
      <w:r w:rsidR="00D46888" w:rsidRPr="00851E54">
        <w:rPr>
          <w:rFonts w:ascii="Segoe UI" w:hAnsi="Segoe UI" w:cs="Segoe UI"/>
          <w:sz w:val="20"/>
          <w:szCs w:val="20"/>
        </w:rPr>
        <w:t xml:space="preserve"> adalah </w:t>
      </w:r>
      <w:r w:rsidR="00713B9F" w:rsidRPr="00851E54">
        <w:rPr>
          <w:rFonts w:ascii="Segoe UI" w:hAnsi="Segoe UI" w:cs="Segoe UI"/>
          <w:sz w:val="20"/>
          <w:szCs w:val="20"/>
        </w:rPr>
        <w:t>Fasilitasi penyusunan RTRW;</w:t>
      </w:r>
      <w:r w:rsidR="00D46888" w:rsidRPr="00851E54">
        <w:rPr>
          <w:rFonts w:ascii="Segoe UI" w:hAnsi="Segoe UI" w:cs="Segoe UI"/>
          <w:sz w:val="20"/>
          <w:szCs w:val="20"/>
        </w:rPr>
        <w:t xml:space="preserve"> </w:t>
      </w:r>
      <w:r w:rsidR="00713B9F" w:rsidRPr="00851E54">
        <w:rPr>
          <w:rFonts w:ascii="Segoe UI" w:hAnsi="Segoe UI" w:cs="Segoe UI"/>
          <w:sz w:val="20"/>
          <w:szCs w:val="20"/>
        </w:rPr>
        <w:t>Penyusunan RDTR dan RDTRK di 13 Kecamatan; Sosialisasi RTRW dan studi penataan taman makam pahlawan; Pemetaan kerentanan gerakan tanah di wilayah Sukoharjo dan Watumalang; Review RDTR Kawasan Perkotaan Wonosobo</w:t>
      </w:r>
      <w:r w:rsidR="000152F2" w:rsidRPr="00851E54">
        <w:rPr>
          <w:rFonts w:ascii="Segoe UI" w:hAnsi="Segoe UI" w:cs="Segoe UI"/>
          <w:sz w:val="20"/>
          <w:szCs w:val="20"/>
        </w:rPr>
        <w:t xml:space="preserve"> serta masterplan pengembangan Kawasan Masjid Jami’.</w:t>
      </w:r>
    </w:p>
    <w:p w:rsidR="007D698F" w:rsidRPr="00851E54" w:rsidRDefault="006C1A1C" w:rsidP="006A416D">
      <w:pPr>
        <w:widowControl w:val="0"/>
        <w:spacing w:after="120" w:line="240" w:lineRule="auto"/>
        <w:ind w:left="720"/>
        <w:jc w:val="both"/>
        <w:rPr>
          <w:rFonts w:ascii="Segoe UI" w:hAnsi="Segoe UI" w:cs="Segoe UI"/>
          <w:sz w:val="20"/>
          <w:szCs w:val="20"/>
        </w:rPr>
      </w:pPr>
      <w:r w:rsidRPr="00851E54">
        <w:rPr>
          <w:rFonts w:ascii="Segoe UI" w:hAnsi="Segoe UI" w:cs="Segoe UI"/>
          <w:sz w:val="20"/>
          <w:szCs w:val="20"/>
        </w:rPr>
        <w:t xml:space="preserve">Dampak dari pelaksanaan program ini adalah </w:t>
      </w:r>
      <w:r w:rsidR="007D698F" w:rsidRPr="00851E54">
        <w:rPr>
          <w:rFonts w:ascii="Segoe UI" w:hAnsi="Segoe UI" w:cs="Segoe UI"/>
          <w:sz w:val="20"/>
          <w:szCs w:val="20"/>
        </w:rPr>
        <w:t>tersedianya dokumen perencanaan sebagai pedoman dalam upaya menciptakan</w:t>
      </w:r>
      <w:r w:rsidR="006B0A9C" w:rsidRPr="00851E54">
        <w:rPr>
          <w:rFonts w:ascii="Segoe UI" w:hAnsi="Segoe UI" w:cs="Segoe UI"/>
          <w:sz w:val="20"/>
          <w:szCs w:val="20"/>
        </w:rPr>
        <w:t xml:space="preserve"> keserasian pengembangan wilayah dan keterpaduan pembangunan lintas sektoral dan wilayah </w:t>
      </w:r>
      <w:r w:rsidR="007D698F" w:rsidRPr="00851E54">
        <w:rPr>
          <w:rFonts w:ascii="Segoe UI" w:hAnsi="Segoe UI" w:cs="Segoe UI"/>
          <w:sz w:val="20"/>
          <w:szCs w:val="20"/>
        </w:rPr>
        <w:t>yang</w:t>
      </w:r>
      <w:r w:rsidR="006B0A9C" w:rsidRPr="00851E54">
        <w:rPr>
          <w:rFonts w:ascii="Segoe UI" w:hAnsi="Segoe UI" w:cs="Segoe UI"/>
          <w:sz w:val="20"/>
          <w:szCs w:val="20"/>
        </w:rPr>
        <w:t xml:space="preserve"> lebih terarah dan tepat sasaran sesuai dengan fungsinya. </w:t>
      </w:r>
      <w:r w:rsidR="007D698F" w:rsidRPr="00851E54">
        <w:rPr>
          <w:rFonts w:ascii="Segoe UI" w:hAnsi="Segoe UI" w:cs="Segoe UI"/>
          <w:sz w:val="20"/>
          <w:szCs w:val="20"/>
        </w:rPr>
        <w:t>Diharapkan pembangunan di Kabupaten Wonosobo dapat lebih terarah, mantap, tepat sasaran dan berkesinambungan yang pada akhirnya mampu meningkatkan kesejahteraan masyarakat tanpa mengabaikan kelestarian sumberdaya alam dan lingkungan hidup.</w:t>
      </w:r>
    </w:p>
    <w:p w:rsidR="00BC5CA9" w:rsidRPr="00851E54" w:rsidRDefault="00BC5CA9" w:rsidP="006A416D">
      <w:pPr>
        <w:pStyle w:val="ListParagraph"/>
        <w:widowControl w:val="0"/>
        <w:spacing w:after="120" w:line="240" w:lineRule="auto"/>
        <w:contextualSpacing w:val="0"/>
        <w:jc w:val="both"/>
        <w:rPr>
          <w:rFonts w:ascii="Segoe UI" w:hAnsi="Segoe UI" w:cs="Segoe UI"/>
          <w:b/>
          <w:sz w:val="20"/>
          <w:szCs w:val="20"/>
        </w:rPr>
      </w:pPr>
      <w:r w:rsidRPr="00851E54">
        <w:rPr>
          <w:rFonts w:ascii="Segoe UI" w:hAnsi="Segoe UI" w:cs="Segoe UI"/>
          <w:b/>
          <w:sz w:val="20"/>
          <w:szCs w:val="20"/>
        </w:rPr>
        <w:lastRenderedPageBreak/>
        <w:t>Program Pemanfaatan Ruang</w:t>
      </w:r>
    </w:p>
    <w:p w:rsidR="0010799C" w:rsidRPr="00851E54" w:rsidRDefault="0010799C" w:rsidP="006A416D">
      <w:pPr>
        <w:widowControl w:val="0"/>
        <w:spacing w:after="120" w:line="240" w:lineRule="auto"/>
        <w:ind w:left="709"/>
        <w:jc w:val="both"/>
        <w:rPr>
          <w:rFonts w:ascii="Segoe UI" w:hAnsi="Segoe UI" w:cs="Segoe UI"/>
          <w:sz w:val="20"/>
          <w:szCs w:val="20"/>
        </w:rPr>
      </w:pPr>
      <w:r w:rsidRPr="00851E54">
        <w:rPr>
          <w:rFonts w:ascii="Segoe UI" w:hAnsi="Segoe UI" w:cs="Segoe UI"/>
          <w:sz w:val="20"/>
          <w:szCs w:val="20"/>
        </w:rPr>
        <w:t xml:space="preserve">Program pemanfaatan pemanfaatan ruang merupakan upaya untuk mewujudkan struktur ruang dan pola ruang sesuai dengan rencana tata ruang melalui penyusunan dan pelaksanaan program beserta pembiayaannya. Melalui program ini, telah dialokasikan anggaran untuk kegiatan penyusunan peraturan zonasi (zoning regulation) dan identifikasi pemanfaatan ruang. Program ini termasuk hal yang baru dapat dianggarkan di APBD 2013 sebesar Rp  103.000.000,00. Sebagai program baru, lokus kegiatan pada program tersebut dipilih pada skala kecil. </w:t>
      </w:r>
      <w:r w:rsidRPr="00851E54">
        <w:rPr>
          <w:rFonts w:ascii="Segoe UI" w:hAnsi="Segoe UI" w:cs="Segoe UI"/>
          <w:sz w:val="20"/>
          <w:szCs w:val="20"/>
          <w:lang w:val="en-US"/>
        </w:rPr>
        <w:t xml:space="preserve">Adapun </w:t>
      </w:r>
      <w:r w:rsidRPr="00851E54">
        <w:rPr>
          <w:rFonts w:ascii="Segoe UI" w:hAnsi="Segoe UI" w:cs="Segoe UI"/>
          <w:sz w:val="20"/>
          <w:szCs w:val="20"/>
        </w:rPr>
        <w:t>kedua</w:t>
      </w:r>
      <w:r w:rsidRPr="00851E54">
        <w:rPr>
          <w:rFonts w:ascii="Segoe UI" w:hAnsi="Segoe UI" w:cs="Segoe UI"/>
          <w:sz w:val="20"/>
          <w:szCs w:val="20"/>
          <w:lang w:val="en-US"/>
        </w:rPr>
        <w:t xml:space="preserve"> dokumen </w:t>
      </w:r>
      <w:r w:rsidRPr="00851E54">
        <w:rPr>
          <w:rFonts w:ascii="Segoe UI" w:hAnsi="Segoe UI" w:cs="Segoe UI"/>
          <w:sz w:val="20"/>
          <w:szCs w:val="20"/>
        </w:rPr>
        <w:t>hasil kegiatan tersebut</w:t>
      </w:r>
      <w:r w:rsidRPr="00851E54">
        <w:rPr>
          <w:rFonts w:ascii="Segoe UI" w:hAnsi="Segoe UI" w:cs="Segoe UI"/>
          <w:sz w:val="20"/>
          <w:szCs w:val="20"/>
          <w:lang w:val="en-US"/>
        </w:rPr>
        <w:t xml:space="preserve"> menjadikan “</w:t>
      </w:r>
      <w:r w:rsidRPr="00851E54">
        <w:rPr>
          <w:rFonts w:ascii="Segoe UI" w:hAnsi="Segoe UI" w:cs="Segoe UI"/>
          <w:sz w:val="20"/>
          <w:szCs w:val="20"/>
        </w:rPr>
        <w:t>Kawasan P</w:t>
      </w:r>
      <w:r w:rsidRPr="00851E54">
        <w:rPr>
          <w:rFonts w:ascii="Segoe UI" w:hAnsi="Segoe UI" w:cs="Segoe UI"/>
          <w:sz w:val="20"/>
          <w:szCs w:val="20"/>
          <w:lang w:val="en-US"/>
        </w:rPr>
        <w:t>erkotaan Mojotengah” sebagai wilayah kajian yang dijadikan “</w:t>
      </w:r>
      <w:r w:rsidRPr="00851E54">
        <w:rPr>
          <w:rFonts w:ascii="Segoe UI" w:hAnsi="Segoe UI" w:cs="Segoe UI"/>
          <w:i/>
          <w:sz w:val="20"/>
          <w:szCs w:val="20"/>
          <w:lang w:val="en-US"/>
        </w:rPr>
        <w:t>pilot project</w:t>
      </w:r>
      <w:r w:rsidRPr="00851E54">
        <w:rPr>
          <w:rFonts w:ascii="Segoe UI" w:hAnsi="Segoe UI" w:cs="Segoe UI"/>
          <w:sz w:val="20"/>
          <w:szCs w:val="20"/>
          <w:lang w:val="en-US"/>
        </w:rPr>
        <w:t>” penyusunan dokumen yang terintegrasi dalam satu wilayah kajian. Pemilihan lokasi kajian didasarkan pada kondisi eksisting perkotaan Mojotengah yang masih belum tertata dengan optimal, keberadaan salah satu perguruan tinggi swasta unggulan Wonosobo, dan juga untuk dijadikan salah satu bahan revisi dokumen RDTR kawasan perkotaan Mojotengah yang disusun pada tahun 2010 untuk disesuaikan lagi dengan pedoman Menteri PU No 20/PRT/M/2011 tentang Pedoman Penyusunan RDTR dan Peraturan Zonasi</w:t>
      </w:r>
      <w:r w:rsidRPr="00851E54">
        <w:rPr>
          <w:rFonts w:ascii="Segoe UI" w:hAnsi="Segoe UI" w:cs="Segoe UI"/>
          <w:sz w:val="20"/>
          <w:szCs w:val="20"/>
        </w:rPr>
        <w:t>.</w:t>
      </w:r>
    </w:p>
    <w:p w:rsidR="003B758E" w:rsidRPr="00851E54" w:rsidRDefault="007D698F" w:rsidP="006A416D">
      <w:pPr>
        <w:widowControl w:val="0"/>
        <w:spacing w:after="120" w:line="240" w:lineRule="auto"/>
        <w:ind w:left="709"/>
        <w:jc w:val="both"/>
        <w:rPr>
          <w:rFonts w:ascii="Segoe UI" w:hAnsi="Segoe UI" w:cs="Segoe UI"/>
          <w:sz w:val="20"/>
          <w:szCs w:val="20"/>
          <w:lang w:val="en-US"/>
        </w:rPr>
      </w:pPr>
      <w:r w:rsidRPr="00851E54">
        <w:rPr>
          <w:rFonts w:ascii="Segoe UI" w:hAnsi="Segoe UI" w:cs="Segoe UI"/>
          <w:sz w:val="20"/>
          <w:szCs w:val="20"/>
        </w:rPr>
        <w:t>Dampak dari pelaksanaan program ini adalah mampu meningkatkan kualitas ruang hidup masyarakat</w:t>
      </w:r>
      <w:r w:rsidR="009237E7" w:rsidRPr="00851E54">
        <w:rPr>
          <w:rFonts w:ascii="Segoe UI" w:hAnsi="Segoe UI" w:cs="Segoe UI"/>
          <w:sz w:val="20"/>
          <w:szCs w:val="20"/>
        </w:rPr>
        <w:t xml:space="preserve"> yang layak, selaras, serasi </w:t>
      </w:r>
      <w:r w:rsidR="00CC4ED1" w:rsidRPr="00851E54">
        <w:rPr>
          <w:rFonts w:ascii="Segoe UI" w:hAnsi="Segoe UI" w:cs="Segoe UI"/>
          <w:sz w:val="20"/>
          <w:szCs w:val="20"/>
        </w:rPr>
        <w:t>dan seimbang, serta menunjang pelestarian nilai-nilai sosial budaya.</w:t>
      </w:r>
    </w:p>
    <w:p w:rsidR="00F31045" w:rsidRPr="00851E54" w:rsidRDefault="00F31045" w:rsidP="00A302FA">
      <w:pPr>
        <w:pStyle w:val="ListParagraph"/>
        <w:widowControl w:val="0"/>
        <w:spacing w:after="120" w:line="240" w:lineRule="auto"/>
        <w:contextualSpacing w:val="0"/>
        <w:jc w:val="both"/>
        <w:rPr>
          <w:rFonts w:ascii="Segoe UI" w:hAnsi="Segoe UI" w:cs="Segoe UI"/>
          <w:b/>
          <w:sz w:val="20"/>
          <w:szCs w:val="20"/>
          <w:lang w:val="en-US"/>
        </w:rPr>
      </w:pPr>
    </w:p>
    <w:p w:rsidR="000325AE" w:rsidRPr="00851E54" w:rsidRDefault="003B758E" w:rsidP="006A416D">
      <w:pPr>
        <w:pStyle w:val="ListParagraph"/>
        <w:widowControl w:val="0"/>
        <w:spacing w:after="120" w:line="240" w:lineRule="auto"/>
        <w:contextualSpacing w:val="0"/>
        <w:jc w:val="both"/>
        <w:rPr>
          <w:rFonts w:ascii="Segoe UI" w:hAnsi="Segoe UI" w:cs="Segoe UI"/>
          <w:b/>
          <w:sz w:val="20"/>
          <w:szCs w:val="20"/>
        </w:rPr>
      </w:pPr>
      <w:r w:rsidRPr="00851E54">
        <w:rPr>
          <w:rFonts w:ascii="Segoe UI" w:hAnsi="Segoe UI" w:cs="Segoe UI"/>
          <w:b/>
          <w:sz w:val="20"/>
          <w:szCs w:val="20"/>
        </w:rPr>
        <w:t>Program dan Kegiatan Tahun 201</w:t>
      </w:r>
      <w:r w:rsidR="000D26F9" w:rsidRPr="00851E54">
        <w:rPr>
          <w:rFonts w:ascii="Segoe UI" w:hAnsi="Segoe UI" w:cs="Segoe UI"/>
          <w:b/>
          <w:sz w:val="20"/>
          <w:szCs w:val="20"/>
        </w:rPr>
        <w:t>5</w:t>
      </w:r>
    </w:p>
    <w:p w:rsidR="00467388" w:rsidRPr="00851E54" w:rsidRDefault="00467388" w:rsidP="006A416D">
      <w:pPr>
        <w:widowControl w:val="0"/>
        <w:spacing w:after="120" w:line="240" w:lineRule="auto"/>
        <w:ind w:left="709"/>
        <w:jc w:val="both"/>
        <w:rPr>
          <w:rFonts w:ascii="Segoe UI" w:hAnsi="Segoe UI" w:cs="Segoe UI"/>
          <w:sz w:val="20"/>
          <w:szCs w:val="20"/>
          <w:lang w:val="sv-SE"/>
        </w:rPr>
      </w:pPr>
      <w:r w:rsidRPr="00851E54">
        <w:rPr>
          <w:rFonts w:ascii="Segoe UI" w:hAnsi="Segoe UI" w:cs="Segoe UI"/>
          <w:sz w:val="20"/>
          <w:szCs w:val="20"/>
          <w:lang w:val="sv-SE"/>
        </w:rPr>
        <w:t>Program dan kegiatan yang dianggarkan pada Urusan Penataan Ruang masing</w:t>
      </w:r>
      <w:r w:rsidR="008160E8" w:rsidRPr="00851E54">
        <w:rPr>
          <w:rFonts w:ascii="Segoe UI" w:hAnsi="Segoe UI" w:cs="Segoe UI"/>
          <w:sz w:val="20"/>
          <w:szCs w:val="20"/>
        </w:rPr>
        <w:t>-masing</w:t>
      </w:r>
      <w:r w:rsidRPr="00851E54">
        <w:rPr>
          <w:rFonts w:ascii="Segoe UI" w:hAnsi="Segoe UI" w:cs="Segoe UI"/>
          <w:sz w:val="20"/>
          <w:szCs w:val="20"/>
          <w:lang w:val="sv-SE"/>
        </w:rPr>
        <w:t xml:space="preserve"> </w:t>
      </w:r>
      <w:r w:rsidR="008160E8" w:rsidRPr="00851E54">
        <w:rPr>
          <w:rFonts w:ascii="Segoe UI" w:hAnsi="Segoe UI" w:cs="Segoe UI"/>
          <w:sz w:val="20"/>
          <w:szCs w:val="20"/>
        </w:rPr>
        <w:t>5</w:t>
      </w:r>
      <w:r w:rsidRPr="00851E54">
        <w:rPr>
          <w:rFonts w:ascii="Segoe UI" w:hAnsi="Segoe UI" w:cs="Segoe UI"/>
          <w:sz w:val="20"/>
          <w:szCs w:val="20"/>
          <w:lang w:val="sv-SE"/>
        </w:rPr>
        <w:t xml:space="preserve"> kegiatan </w:t>
      </w:r>
      <w:r w:rsidRPr="00851E54">
        <w:rPr>
          <w:rFonts w:ascii="Segoe UI" w:hAnsi="Segoe UI" w:cs="Segoe UI"/>
          <w:sz w:val="20"/>
          <w:szCs w:val="20"/>
        </w:rPr>
        <w:t>pada</w:t>
      </w:r>
      <w:r w:rsidRPr="00851E54">
        <w:rPr>
          <w:rFonts w:ascii="Segoe UI" w:hAnsi="Segoe UI" w:cs="Segoe UI"/>
          <w:sz w:val="20"/>
          <w:szCs w:val="20"/>
          <w:lang w:val="sv-SE"/>
        </w:rPr>
        <w:t xml:space="preserve"> tiap program dengan alokasi anggaran </w:t>
      </w:r>
      <w:r w:rsidR="001B7DF4" w:rsidRPr="00851E54">
        <w:rPr>
          <w:rFonts w:ascii="Segoe UI" w:hAnsi="Segoe UI" w:cs="Segoe UI"/>
          <w:sz w:val="20"/>
          <w:szCs w:val="20"/>
          <w:lang w:val="sv-SE"/>
        </w:rPr>
        <w:t xml:space="preserve">Rp </w:t>
      </w:r>
      <w:r w:rsidRPr="00851E54">
        <w:rPr>
          <w:rFonts w:ascii="Segoe UI" w:hAnsi="Segoe UI" w:cs="Segoe UI"/>
          <w:sz w:val="20"/>
          <w:szCs w:val="20"/>
          <w:lang w:val="sv-SE"/>
        </w:rPr>
        <w:t xml:space="preserve"> </w:t>
      </w:r>
      <w:r w:rsidR="008160E8" w:rsidRPr="00851E54">
        <w:rPr>
          <w:rFonts w:ascii="Segoe UI" w:hAnsi="Segoe UI" w:cs="Segoe UI"/>
          <w:sz w:val="20"/>
          <w:szCs w:val="20"/>
        </w:rPr>
        <w:t>5.730</w:t>
      </w:r>
      <w:r w:rsidRPr="00851E54">
        <w:rPr>
          <w:rFonts w:ascii="Segoe UI" w:hAnsi="Segoe UI" w:cs="Segoe UI"/>
          <w:sz w:val="20"/>
          <w:szCs w:val="20"/>
          <w:lang w:val="sv-SE"/>
        </w:rPr>
        <w:t>.000.000,00 dengan rincian sebagai berikut</w:t>
      </w:r>
      <w:r w:rsidR="00D16414" w:rsidRPr="00851E54">
        <w:rPr>
          <w:rFonts w:ascii="Segoe UI" w:hAnsi="Segoe UI" w:cs="Segoe UI"/>
          <w:sz w:val="20"/>
          <w:szCs w:val="20"/>
          <w:lang w:val="sv-SE"/>
        </w:rPr>
        <w:t xml:space="preserve"> </w:t>
      </w:r>
      <w:r w:rsidRPr="00851E54">
        <w:rPr>
          <w:rFonts w:ascii="Segoe UI" w:hAnsi="Segoe UI" w:cs="Segoe UI"/>
          <w:sz w:val="20"/>
          <w:szCs w:val="20"/>
          <w:lang w:val="sv-SE"/>
        </w:rPr>
        <w:t>:</w:t>
      </w:r>
    </w:p>
    <w:p w:rsidR="00467388" w:rsidRPr="00851E54" w:rsidRDefault="00467388" w:rsidP="006A416D">
      <w:pPr>
        <w:pStyle w:val="ListParagraph"/>
        <w:widowControl w:val="0"/>
        <w:spacing w:after="120" w:line="240" w:lineRule="auto"/>
        <w:contextualSpacing w:val="0"/>
        <w:jc w:val="both"/>
        <w:rPr>
          <w:rFonts w:ascii="Segoe UI" w:hAnsi="Segoe UI" w:cs="Segoe UI"/>
          <w:b/>
          <w:sz w:val="20"/>
          <w:szCs w:val="20"/>
        </w:rPr>
      </w:pPr>
      <w:r w:rsidRPr="00851E54">
        <w:rPr>
          <w:rFonts w:ascii="Segoe UI" w:hAnsi="Segoe UI" w:cs="Segoe UI"/>
          <w:b/>
          <w:sz w:val="20"/>
          <w:szCs w:val="20"/>
        </w:rPr>
        <w:t xml:space="preserve">Program </w:t>
      </w:r>
      <w:r w:rsidR="008160E8" w:rsidRPr="00851E54">
        <w:rPr>
          <w:rFonts w:ascii="Segoe UI" w:hAnsi="Segoe UI" w:cs="Segoe UI"/>
          <w:b/>
          <w:sz w:val="20"/>
          <w:szCs w:val="20"/>
        </w:rPr>
        <w:t>Perencanaan Tata</w:t>
      </w:r>
      <w:r w:rsidRPr="00851E54">
        <w:rPr>
          <w:rFonts w:ascii="Segoe UI" w:hAnsi="Segoe UI" w:cs="Segoe UI"/>
          <w:b/>
          <w:sz w:val="20"/>
          <w:szCs w:val="20"/>
        </w:rPr>
        <w:t xml:space="preserve"> Ruang</w:t>
      </w:r>
    </w:p>
    <w:p w:rsidR="00D16414" w:rsidRPr="00851E54" w:rsidRDefault="00467388" w:rsidP="006A416D">
      <w:pPr>
        <w:pStyle w:val="ListParagraph"/>
        <w:widowControl w:val="0"/>
        <w:numPr>
          <w:ilvl w:val="0"/>
          <w:numId w:val="6"/>
        </w:numPr>
        <w:tabs>
          <w:tab w:val="left" w:pos="993"/>
        </w:tabs>
        <w:spacing w:after="120" w:line="240" w:lineRule="auto"/>
        <w:ind w:left="993" w:hanging="284"/>
        <w:contextualSpacing w:val="0"/>
        <w:jc w:val="both"/>
        <w:rPr>
          <w:rFonts w:ascii="Segoe UI" w:hAnsi="Segoe UI" w:cs="Segoe UI"/>
          <w:sz w:val="20"/>
          <w:szCs w:val="20"/>
        </w:rPr>
      </w:pPr>
      <w:r w:rsidRPr="00851E54">
        <w:rPr>
          <w:rFonts w:ascii="Segoe UI" w:hAnsi="Segoe UI" w:cs="Segoe UI"/>
          <w:sz w:val="20"/>
          <w:szCs w:val="20"/>
          <w:lang w:val="sv-SE"/>
        </w:rPr>
        <w:t xml:space="preserve">Penyusunan </w:t>
      </w:r>
      <w:r w:rsidR="008160E8" w:rsidRPr="00851E54">
        <w:rPr>
          <w:rFonts w:ascii="Segoe UI" w:hAnsi="Segoe UI" w:cs="Segoe UI"/>
          <w:sz w:val="20"/>
          <w:szCs w:val="20"/>
        </w:rPr>
        <w:t>Masterplan Penataan Kota</w:t>
      </w:r>
      <w:r w:rsidRPr="00851E54">
        <w:rPr>
          <w:rFonts w:ascii="Segoe UI" w:hAnsi="Segoe UI" w:cs="Segoe UI"/>
          <w:sz w:val="20"/>
          <w:szCs w:val="20"/>
          <w:lang w:val="sv-SE"/>
        </w:rPr>
        <w:t xml:space="preserve"> dengan nilai anggaran </w:t>
      </w:r>
      <w:r w:rsidR="001B7DF4" w:rsidRPr="00851E54">
        <w:rPr>
          <w:rFonts w:ascii="Segoe UI" w:hAnsi="Segoe UI" w:cs="Segoe UI"/>
          <w:sz w:val="20"/>
          <w:szCs w:val="20"/>
          <w:lang w:val="sv-SE"/>
        </w:rPr>
        <w:t xml:space="preserve">Rp </w:t>
      </w:r>
      <w:r w:rsidR="00D16414" w:rsidRPr="00851E54">
        <w:rPr>
          <w:rFonts w:ascii="Segoe UI" w:hAnsi="Segoe UI" w:cs="Segoe UI"/>
          <w:sz w:val="20"/>
          <w:szCs w:val="20"/>
          <w:lang w:val="sv-SE"/>
        </w:rPr>
        <w:t xml:space="preserve"> </w:t>
      </w:r>
      <w:r w:rsidR="008160E8" w:rsidRPr="00851E54">
        <w:rPr>
          <w:rFonts w:ascii="Segoe UI" w:hAnsi="Segoe UI" w:cs="Segoe UI"/>
          <w:sz w:val="20"/>
          <w:szCs w:val="20"/>
        </w:rPr>
        <w:t>150</w:t>
      </w:r>
      <w:r w:rsidR="00D16414" w:rsidRPr="00851E54">
        <w:rPr>
          <w:rFonts w:ascii="Segoe UI" w:hAnsi="Segoe UI" w:cs="Segoe UI"/>
          <w:sz w:val="20"/>
          <w:szCs w:val="20"/>
          <w:lang w:val="sv-SE"/>
        </w:rPr>
        <w:t xml:space="preserve">.000.000,00 dan SKPD pengampu adalah Bappeda </w:t>
      </w:r>
    </w:p>
    <w:p w:rsidR="008160E8" w:rsidRPr="00851E54" w:rsidRDefault="008160E8" w:rsidP="006A416D">
      <w:pPr>
        <w:pStyle w:val="ListParagraph"/>
        <w:widowControl w:val="0"/>
        <w:numPr>
          <w:ilvl w:val="0"/>
          <w:numId w:val="6"/>
        </w:numPr>
        <w:tabs>
          <w:tab w:val="left" w:pos="993"/>
        </w:tabs>
        <w:spacing w:after="120" w:line="240" w:lineRule="auto"/>
        <w:ind w:left="993" w:hanging="284"/>
        <w:contextualSpacing w:val="0"/>
        <w:jc w:val="both"/>
        <w:rPr>
          <w:rFonts w:ascii="Segoe UI" w:hAnsi="Segoe UI" w:cs="Segoe UI"/>
          <w:sz w:val="20"/>
          <w:szCs w:val="20"/>
          <w:lang w:val="sv-SE"/>
        </w:rPr>
      </w:pPr>
      <w:r w:rsidRPr="00851E54">
        <w:rPr>
          <w:rFonts w:ascii="Segoe UI" w:hAnsi="Segoe UI" w:cs="Segoe UI"/>
          <w:sz w:val="20"/>
          <w:szCs w:val="20"/>
          <w:lang w:val="sv-SE"/>
        </w:rPr>
        <w:t xml:space="preserve">Kajian Identifikasi Spasial Kabupaten Wonosobo dengan nilai anggaran Rp  100.000.000,00 SKPD pengampu adalah Bappeda </w:t>
      </w:r>
    </w:p>
    <w:p w:rsidR="008160E8" w:rsidRPr="00851E54" w:rsidRDefault="008160E8" w:rsidP="006A416D">
      <w:pPr>
        <w:pStyle w:val="ListParagraph"/>
        <w:widowControl w:val="0"/>
        <w:numPr>
          <w:ilvl w:val="0"/>
          <w:numId w:val="6"/>
        </w:numPr>
        <w:tabs>
          <w:tab w:val="left" w:pos="993"/>
        </w:tabs>
        <w:spacing w:after="120" w:line="240" w:lineRule="auto"/>
        <w:ind w:left="993" w:hanging="284"/>
        <w:contextualSpacing w:val="0"/>
        <w:jc w:val="both"/>
        <w:rPr>
          <w:rFonts w:ascii="Segoe UI" w:hAnsi="Segoe UI" w:cs="Segoe UI"/>
          <w:sz w:val="20"/>
          <w:szCs w:val="20"/>
          <w:lang w:val="sv-SE"/>
        </w:rPr>
      </w:pPr>
      <w:r w:rsidRPr="00851E54">
        <w:rPr>
          <w:rFonts w:ascii="Segoe UI" w:hAnsi="Segoe UI" w:cs="Segoe UI"/>
          <w:sz w:val="20"/>
          <w:szCs w:val="20"/>
          <w:lang w:val="sv-SE"/>
        </w:rPr>
        <w:t>Fasilitasi BKPRD dengan nilai anggaran Rp  50.000.000,00 SKPD pengampu adalah Bappeda .</w:t>
      </w:r>
    </w:p>
    <w:p w:rsidR="008160E8" w:rsidRPr="00851E54" w:rsidRDefault="008160E8" w:rsidP="006A416D">
      <w:pPr>
        <w:pStyle w:val="ListParagraph"/>
        <w:widowControl w:val="0"/>
        <w:numPr>
          <w:ilvl w:val="0"/>
          <w:numId w:val="6"/>
        </w:numPr>
        <w:tabs>
          <w:tab w:val="left" w:pos="993"/>
        </w:tabs>
        <w:spacing w:after="120" w:line="240" w:lineRule="auto"/>
        <w:ind w:left="993" w:hanging="284"/>
        <w:contextualSpacing w:val="0"/>
        <w:jc w:val="both"/>
        <w:rPr>
          <w:rFonts w:ascii="Segoe UI" w:hAnsi="Segoe UI" w:cs="Segoe UI"/>
          <w:sz w:val="20"/>
          <w:szCs w:val="20"/>
          <w:lang w:val="sv-SE"/>
        </w:rPr>
      </w:pPr>
      <w:r w:rsidRPr="00851E54">
        <w:rPr>
          <w:rFonts w:ascii="Segoe UI" w:hAnsi="Segoe UI" w:cs="Segoe UI"/>
          <w:sz w:val="20"/>
          <w:szCs w:val="20"/>
          <w:lang w:val="sv-SE"/>
        </w:rPr>
        <w:t xml:space="preserve">Pengadaan citra Satelit Resolusi Tinggi dengan nilai anggaran Rp  75.000.000,00 SKPD pengampu adalah Bappeda </w:t>
      </w:r>
    </w:p>
    <w:p w:rsidR="008160E8" w:rsidRPr="00851E54" w:rsidRDefault="008160E8" w:rsidP="006A416D">
      <w:pPr>
        <w:pStyle w:val="ListParagraph"/>
        <w:widowControl w:val="0"/>
        <w:numPr>
          <w:ilvl w:val="0"/>
          <w:numId w:val="6"/>
        </w:numPr>
        <w:tabs>
          <w:tab w:val="left" w:pos="993"/>
        </w:tabs>
        <w:spacing w:after="120" w:line="240" w:lineRule="auto"/>
        <w:ind w:left="993" w:hanging="284"/>
        <w:contextualSpacing w:val="0"/>
        <w:jc w:val="both"/>
        <w:rPr>
          <w:rFonts w:ascii="Segoe UI" w:hAnsi="Segoe UI" w:cs="Segoe UI"/>
          <w:sz w:val="20"/>
          <w:szCs w:val="20"/>
          <w:lang w:val="sv-SE"/>
        </w:rPr>
      </w:pPr>
      <w:r w:rsidRPr="00851E54">
        <w:rPr>
          <w:rFonts w:ascii="Segoe UI" w:hAnsi="Segoe UI" w:cs="Segoe UI"/>
          <w:sz w:val="20"/>
          <w:szCs w:val="20"/>
          <w:lang w:val="sv-SE"/>
        </w:rPr>
        <w:t xml:space="preserve">Penyusunan Studi Persiapan Review RTRW 2016 dengan nilai anggaran Rp  50.000.000,00 SKPD pengampu adalah Bappeda </w:t>
      </w:r>
    </w:p>
    <w:p w:rsidR="008160E8" w:rsidRPr="00851E54" w:rsidRDefault="008160E8" w:rsidP="00A302FA">
      <w:pPr>
        <w:pStyle w:val="ListParagraph"/>
        <w:widowControl w:val="0"/>
        <w:spacing w:after="120" w:line="240" w:lineRule="auto"/>
        <w:ind w:left="284"/>
        <w:contextualSpacing w:val="0"/>
        <w:jc w:val="both"/>
        <w:rPr>
          <w:rFonts w:ascii="Segoe UI" w:hAnsi="Segoe UI" w:cs="Segoe UI"/>
          <w:color w:val="FF0000"/>
          <w:sz w:val="20"/>
          <w:szCs w:val="20"/>
        </w:rPr>
      </w:pPr>
    </w:p>
    <w:p w:rsidR="00D16414" w:rsidRPr="00851E54" w:rsidRDefault="00D16414" w:rsidP="006A416D">
      <w:pPr>
        <w:pStyle w:val="ListParagraph"/>
        <w:widowControl w:val="0"/>
        <w:spacing w:after="120" w:line="240" w:lineRule="auto"/>
        <w:contextualSpacing w:val="0"/>
        <w:jc w:val="both"/>
        <w:rPr>
          <w:rFonts w:ascii="Segoe UI" w:hAnsi="Segoe UI" w:cs="Segoe UI"/>
          <w:b/>
          <w:sz w:val="20"/>
          <w:szCs w:val="20"/>
        </w:rPr>
      </w:pPr>
      <w:r w:rsidRPr="00851E54">
        <w:rPr>
          <w:rFonts w:ascii="Segoe UI" w:hAnsi="Segoe UI" w:cs="Segoe UI"/>
          <w:b/>
          <w:sz w:val="20"/>
          <w:szCs w:val="20"/>
        </w:rPr>
        <w:t>Program Pemanfaatan Ruang</w:t>
      </w:r>
    </w:p>
    <w:p w:rsidR="000E4B25" w:rsidRPr="00851E54" w:rsidRDefault="000E4B25" w:rsidP="006A416D">
      <w:pPr>
        <w:pStyle w:val="ListParagraph"/>
        <w:widowControl w:val="0"/>
        <w:numPr>
          <w:ilvl w:val="0"/>
          <w:numId w:val="6"/>
        </w:numPr>
        <w:tabs>
          <w:tab w:val="left" w:pos="993"/>
        </w:tabs>
        <w:spacing w:after="120" w:line="240" w:lineRule="auto"/>
        <w:ind w:left="993" w:hanging="284"/>
        <w:contextualSpacing w:val="0"/>
        <w:jc w:val="both"/>
        <w:rPr>
          <w:rFonts w:ascii="Segoe UI" w:hAnsi="Segoe UI" w:cs="Segoe UI"/>
          <w:sz w:val="20"/>
          <w:szCs w:val="20"/>
          <w:lang w:val="sv-SE"/>
        </w:rPr>
      </w:pPr>
      <w:r w:rsidRPr="00851E54">
        <w:rPr>
          <w:rFonts w:ascii="Segoe UI" w:hAnsi="Segoe UI" w:cs="Segoe UI"/>
          <w:sz w:val="20"/>
          <w:szCs w:val="20"/>
          <w:lang w:val="sv-SE"/>
        </w:rPr>
        <w:t>Penataan koridor Jl. A. Yani Wonosobo</w:t>
      </w:r>
      <w:r w:rsidR="008160E8" w:rsidRPr="00851E54">
        <w:rPr>
          <w:rFonts w:ascii="Segoe UI" w:hAnsi="Segoe UI" w:cs="Segoe UI"/>
          <w:sz w:val="20"/>
          <w:szCs w:val="20"/>
          <w:lang w:val="sv-SE"/>
        </w:rPr>
        <w:t xml:space="preserve"> dengan nilai anggaran Rp  </w:t>
      </w:r>
      <w:r w:rsidRPr="00851E54">
        <w:rPr>
          <w:rFonts w:ascii="Segoe UI" w:hAnsi="Segoe UI" w:cs="Segoe UI"/>
          <w:sz w:val="20"/>
          <w:szCs w:val="20"/>
          <w:lang w:val="sv-SE"/>
        </w:rPr>
        <w:t>1.030</w:t>
      </w:r>
      <w:r w:rsidR="008160E8" w:rsidRPr="00851E54">
        <w:rPr>
          <w:rFonts w:ascii="Segoe UI" w:hAnsi="Segoe UI" w:cs="Segoe UI"/>
          <w:sz w:val="20"/>
          <w:szCs w:val="20"/>
          <w:lang w:val="sv-SE"/>
        </w:rPr>
        <w:t xml:space="preserve">.000.000,00 dan SKPD pengampu adalah </w:t>
      </w:r>
      <w:r w:rsidRPr="00851E54">
        <w:rPr>
          <w:rFonts w:ascii="Segoe UI" w:hAnsi="Segoe UI" w:cs="Segoe UI"/>
          <w:sz w:val="20"/>
          <w:szCs w:val="20"/>
          <w:lang w:val="sv-SE"/>
        </w:rPr>
        <w:t>Dinas Pekerjaan Umum.</w:t>
      </w:r>
    </w:p>
    <w:p w:rsidR="000E4B25" w:rsidRPr="00851E54" w:rsidRDefault="000E4B25" w:rsidP="006A416D">
      <w:pPr>
        <w:pStyle w:val="ListParagraph"/>
        <w:widowControl w:val="0"/>
        <w:numPr>
          <w:ilvl w:val="0"/>
          <w:numId w:val="6"/>
        </w:numPr>
        <w:tabs>
          <w:tab w:val="left" w:pos="993"/>
        </w:tabs>
        <w:spacing w:after="120" w:line="240" w:lineRule="auto"/>
        <w:ind w:left="993" w:hanging="284"/>
        <w:contextualSpacing w:val="0"/>
        <w:jc w:val="both"/>
        <w:rPr>
          <w:rFonts w:ascii="Segoe UI" w:hAnsi="Segoe UI" w:cs="Segoe UI"/>
          <w:sz w:val="20"/>
          <w:szCs w:val="20"/>
          <w:lang w:val="sv-SE"/>
        </w:rPr>
      </w:pPr>
      <w:r w:rsidRPr="00851E54">
        <w:rPr>
          <w:rFonts w:ascii="Segoe UI" w:hAnsi="Segoe UI" w:cs="Segoe UI"/>
          <w:sz w:val="20"/>
          <w:szCs w:val="20"/>
          <w:lang w:val="sv-SE"/>
        </w:rPr>
        <w:t xml:space="preserve">Pembuatan Pedestrian Koridor jalan perkotaan dengan nilai anggaran Rp  1.705.000.000,00 dan SKPD pengampu adalah Dinas Pekerjaan Umum. </w:t>
      </w:r>
    </w:p>
    <w:p w:rsidR="000E4B25" w:rsidRPr="00851E54" w:rsidRDefault="000E4B25" w:rsidP="006A416D">
      <w:pPr>
        <w:pStyle w:val="ListParagraph"/>
        <w:widowControl w:val="0"/>
        <w:numPr>
          <w:ilvl w:val="0"/>
          <w:numId w:val="6"/>
        </w:numPr>
        <w:tabs>
          <w:tab w:val="left" w:pos="993"/>
        </w:tabs>
        <w:spacing w:after="120" w:line="240" w:lineRule="auto"/>
        <w:ind w:left="993" w:hanging="284"/>
        <w:contextualSpacing w:val="0"/>
        <w:jc w:val="both"/>
        <w:rPr>
          <w:rFonts w:ascii="Segoe UI" w:hAnsi="Segoe UI" w:cs="Segoe UI"/>
          <w:sz w:val="20"/>
          <w:szCs w:val="20"/>
          <w:lang w:val="sv-SE"/>
        </w:rPr>
      </w:pPr>
      <w:r w:rsidRPr="00851E54">
        <w:rPr>
          <w:rFonts w:ascii="Segoe UI" w:hAnsi="Segoe UI" w:cs="Segoe UI"/>
          <w:sz w:val="20"/>
          <w:szCs w:val="20"/>
          <w:lang w:val="sv-SE"/>
        </w:rPr>
        <w:t xml:space="preserve">Upscaling Program P2KH dengan nilai anggaran Rp  1.030.000.000,00 dan SKPD pengampu adalah Dinas Pekerjaan Umum. </w:t>
      </w:r>
    </w:p>
    <w:p w:rsidR="000E4B25" w:rsidRPr="00851E54" w:rsidRDefault="000E4B25" w:rsidP="006A416D">
      <w:pPr>
        <w:pStyle w:val="ListParagraph"/>
        <w:widowControl w:val="0"/>
        <w:numPr>
          <w:ilvl w:val="0"/>
          <w:numId w:val="6"/>
        </w:numPr>
        <w:tabs>
          <w:tab w:val="left" w:pos="993"/>
        </w:tabs>
        <w:spacing w:after="120" w:line="240" w:lineRule="auto"/>
        <w:ind w:left="993" w:hanging="284"/>
        <w:contextualSpacing w:val="0"/>
        <w:jc w:val="both"/>
        <w:rPr>
          <w:rFonts w:ascii="Segoe UI" w:hAnsi="Segoe UI" w:cs="Segoe UI"/>
          <w:sz w:val="20"/>
          <w:szCs w:val="20"/>
          <w:lang w:val="sv-SE"/>
        </w:rPr>
      </w:pPr>
      <w:r w:rsidRPr="00851E54">
        <w:rPr>
          <w:rFonts w:ascii="Segoe UI" w:hAnsi="Segoe UI" w:cs="Segoe UI"/>
          <w:sz w:val="20"/>
          <w:szCs w:val="20"/>
          <w:lang w:val="sv-SE"/>
        </w:rPr>
        <w:lastRenderedPageBreak/>
        <w:t xml:space="preserve">Implementasi RTBL dengan nilai anggaran Rp  510.000.000,00 dan SKPD pengampu adalah Dinas Pekerjaan Umum. </w:t>
      </w:r>
    </w:p>
    <w:p w:rsidR="000E4B25" w:rsidRPr="00851E54" w:rsidRDefault="000E4B25" w:rsidP="006A416D">
      <w:pPr>
        <w:pStyle w:val="ListParagraph"/>
        <w:widowControl w:val="0"/>
        <w:numPr>
          <w:ilvl w:val="0"/>
          <w:numId w:val="6"/>
        </w:numPr>
        <w:tabs>
          <w:tab w:val="left" w:pos="993"/>
        </w:tabs>
        <w:spacing w:after="120" w:line="240" w:lineRule="auto"/>
        <w:ind w:left="993" w:hanging="284"/>
        <w:contextualSpacing w:val="0"/>
        <w:jc w:val="both"/>
        <w:rPr>
          <w:rFonts w:ascii="Segoe UI" w:hAnsi="Segoe UI" w:cs="Segoe UI"/>
          <w:sz w:val="20"/>
          <w:szCs w:val="20"/>
        </w:rPr>
      </w:pPr>
      <w:r w:rsidRPr="00851E54">
        <w:rPr>
          <w:rFonts w:ascii="Segoe UI" w:hAnsi="Segoe UI" w:cs="Segoe UI"/>
          <w:sz w:val="20"/>
          <w:szCs w:val="20"/>
          <w:lang w:val="sv-SE"/>
        </w:rPr>
        <w:t xml:space="preserve">Pemanfaatan Ruang dengan nilai anggaran Rp  </w:t>
      </w:r>
      <w:r w:rsidRPr="00851E54">
        <w:rPr>
          <w:rFonts w:ascii="Segoe UI" w:hAnsi="Segoe UI" w:cs="Segoe UI"/>
          <w:sz w:val="20"/>
          <w:szCs w:val="20"/>
        </w:rPr>
        <w:t>1.030</w:t>
      </w:r>
      <w:r w:rsidRPr="00851E54">
        <w:rPr>
          <w:rFonts w:ascii="Segoe UI" w:hAnsi="Segoe UI" w:cs="Segoe UI"/>
          <w:sz w:val="20"/>
          <w:szCs w:val="20"/>
          <w:lang w:val="sv-SE"/>
        </w:rPr>
        <w:t xml:space="preserve">.000.000,00 dan SKPD pengampu adalah </w:t>
      </w:r>
      <w:r w:rsidRPr="00851E54">
        <w:rPr>
          <w:rFonts w:ascii="Segoe UI" w:hAnsi="Segoe UI" w:cs="Segoe UI"/>
          <w:sz w:val="20"/>
          <w:szCs w:val="20"/>
        </w:rPr>
        <w:t>Dinas Pekerjaan Umum.</w:t>
      </w:r>
      <w:r w:rsidRPr="00851E54">
        <w:rPr>
          <w:rFonts w:ascii="Segoe UI" w:hAnsi="Segoe UI" w:cs="Segoe UI"/>
          <w:sz w:val="20"/>
          <w:szCs w:val="20"/>
          <w:lang w:val="sv-SE"/>
        </w:rPr>
        <w:t xml:space="preserve"> </w:t>
      </w:r>
    </w:p>
    <w:p w:rsidR="006A416D" w:rsidRPr="00851E54" w:rsidRDefault="006A416D" w:rsidP="006A416D">
      <w:pPr>
        <w:pStyle w:val="ListParagraph"/>
        <w:widowControl w:val="0"/>
        <w:spacing w:after="120" w:line="240" w:lineRule="auto"/>
        <w:contextualSpacing w:val="0"/>
        <w:jc w:val="both"/>
        <w:rPr>
          <w:rFonts w:ascii="Segoe UI" w:hAnsi="Segoe UI" w:cs="Segoe UI"/>
          <w:color w:val="000000" w:themeColor="text1"/>
          <w:sz w:val="20"/>
          <w:szCs w:val="20"/>
          <w:lang w:val="sv-SE"/>
        </w:rPr>
      </w:pPr>
    </w:p>
    <w:p w:rsidR="00CB2FB7" w:rsidRPr="00851E54" w:rsidRDefault="006A416D" w:rsidP="006A416D">
      <w:pPr>
        <w:pStyle w:val="ListParagraph"/>
        <w:widowControl w:val="0"/>
        <w:numPr>
          <w:ilvl w:val="0"/>
          <w:numId w:val="8"/>
        </w:numPr>
        <w:spacing w:after="120" w:line="240" w:lineRule="auto"/>
        <w:contextualSpacing w:val="0"/>
        <w:jc w:val="both"/>
        <w:rPr>
          <w:rFonts w:ascii="Segoe UI" w:hAnsi="Segoe UI" w:cs="Segoe UI"/>
          <w:b/>
          <w:color w:val="000000" w:themeColor="text1"/>
          <w:sz w:val="20"/>
          <w:szCs w:val="20"/>
          <w:lang w:val="sv-SE"/>
        </w:rPr>
      </w:pPr>
      <w:r w:rsidRPr="00851E54">
        <w:rPr>
          <w:rFonts w:ascii="Segoe UI" w:hAnsi="Segoe UI" w:cs="Segoe UI"/>
          <w:b/>
          <w:color w:val="000000" w:themeColor="text1"/>
          <w:sz w:val="20"/>
          <w:szCs w:val="20"/>
        </w:rPr>
        <w:t>Capaian Kinerja</w:t>
      </w:r>
    </w:p>
    <w:p w:rsidR="00F31045" w:rsidRPr="00851E54" w:rsidRDefault="009F135C" w:rsidP="00796369">
      <w:pPr>
        <w:pStyle w:val="ListParagraph"/>
        <w:widowControl w:val="0"/>
        <w:autoSpaceDE w:val="0"/>
        <w:autoSpaceDN w:val="0"/>
        <w:adjustRightInd w:val="0"/>
        <w:spacing w:after="120" w:line="240" w:lineRule="auto"/>
        <w:jc w:val="both"/>
        <w:rPr>
          <w:rFonts w:ascii="Segoe UI" w:hAnsi="Segoe UI" w:cs="Segoe UI"/>
          <w:sz w:val="20"/>
          <w:szCs w:val="20"/>
        </w:rPr>
      </w:pPr>
      <w:r w:rsidRPr="00851E54">
        <w:rPr>
          <w:rFonts w:ascii="Segoe UI" w:hAnsi="Segoe UI" w:cs="Segoe UI"/>
          <w:sz w:val="20"/>
          <w:szCs w:val="20"/>
          <w:lang w:val="en-US"/>
        </w:rPr>
        <w:t>Kinerja Urusan Penataan Ruang dapat dilihat melalui indikator yang sudah dituangkan dalam dokumen RPJMD Kabupaten Wonosobo 2010-2015 yaitu ketersediaan dokumen dan regulasi tata ruang serta rasio ketaatan pada RTRW. Disamping indikator tersebut Capaiaan Kinerja Urusan Penataan Ruang juga dapat di dilihat melalui indikator yang ditentukan pemerintah pusat (Indikator Kinerja Kunci /IKK) yaitu rasio ruang terbuka hijau persatuan luas wilayah ber HPL/HGB. Indikator ini merupakan indikasi kemampuan suatu daerah untuk menyediakan dan menjaga keseimbangan dan kelestarian lingkungan yang sehat bagi penduduk di daerah tersebut. Sema</w:t>
      </w:r>
      <w:r w:rsidRPr="00851E54">
        <w:rPr>
          <w:rFonts w:ascii="Segoe UI" w:hAnsi="Segoe UI" w:cs="Segoe UI"/>
          <w:sz w:val="20"/>
          <w:szCs w:val="20"/>
          <w:lang w:val="en-US"/>
        </w:rPr>
        <w:softHyphen/>
        <w:t>kin tinggi nilai indikator ini, semakin tinggi kemampuan daerah tersebut dalam menyediakan lingkungan yang nyaman bagi penduduk.</w:t>
      </w:r>
    </w:p>
    <w:p w:rsidR="009F135C" w:rsidRPr="00851E54" w:rsidRDefault="009F135C" w:rsidP="009F135C">
      <w:pPr>
        <w:pStyle w:val="ListParagraph"/>
        <w:widowControl w:val="0"/>
        <w:autoSpaceDE w:val="0"/>
        <w:autoSpaceDN w:val="0"/>
        <w:adjustRightInd w:val="0"/>
        <w:spacing w:after="0" w:line="240" w:lineRule="auto"/>
        <w:ind w:left="0"/>
        <w:jc w:val="both"/>
        <w:rPr>
          <w:rFonts w:ascii="Segoe UI" w:hAnsi="Segoe UI" w:cs="Segoe UI"/>
          <w:sz w:val="20"/>
          <w:szCs w:val="20"/>
        </w:rPr>
      </w:pPr>
    </w:p>
    <w:p w:rsidR="00796FC7" w:rsidRPr="00851E54" w:rsidRDefault="00796FC7" w:rsidP="009F135C">
      <w:pPr>
        <w:pStyle w:val="ListParagraph"/>
        <w:widowControl w:val="0"/>
        <w:autoSpaceDE w:val="0"/>
        <w:autoSpaceDN w:val="0"/>
        <w:adjustRightInd w:val="0"/>
        <w:spacing w:after="0" w:line="240" w:lineRule="auto"/>
        <w:ind w:left="0"/>
        <w:jc w:val="both"/>
        <w:rPr>
          <w:rFonts w:ascii="Segoe UI" w:hAnsi="Segoe UI" w:cs="Segoe UI"/>
          <w:sz w:val="20"/>
          <w:szCs w:val="20"/>
        </w:rPr>
      </w:pPr>
    </w:p>
    <w:p w:rsidR="00F31045" w:rsidRPr="00482166" w:rsidRDefault="00851E54" w:rsidP="00796369">
      <w:pPr>
        <w:pStyle w:val="ListParagraph"/>
        <w:widowControl w:val="0"/>
        <w:autoSpaceDE w:val="0"/>
        <w:autoSpaceDN w:val="0"/>
        <w:adjustRightInd w:val="0"/>
        <w:spacing w:after="0" w:line="240" w:lineRule="auto"/>
        <w:ind w:left="851" w:right="282"/>
        <w:jc w:val="center"/>
        <w:rPr>
          <w:rFonts w:ascii="Segoe UI" w:hAnsi="Segoe UI" w:cs="Segoe UI"/>
          <w:b/>
          <w:sz w:val="20"/>
          <w:szCs w:val="20"/>
        </w:rPr>
      </w:pPr>
      <w:r w:rsidRPr="00482166">
        <w:rPr>
          <w:rFonts w:ascii="Segoe UI" w:hAnsi="Segoe UI" w:cs="Segoe UI"/>
          <w:b/>
          <w:sz w:val="20"/>
          <w:szCs w:val="20"/>
        </w:rPr>
        <w:t>Tabel IV</w:t>
      </w:r>
      <w:r w:rsidR="00F31045" w:rsidRPr="00482166">
        <w:rPr>
          <w:rFonts w:ascii="Segoe UI" w:hAnsi="Segoe UI" w:cs="Segoe UI"/>
          <w:b/>
          <w:sz w:val="20"/>
          <w:szCs w:val="20"/>
        </w:rPr>
        <w:t>.B.</w:t>
      </w:r>
      <w:r w:rsidR="00F31045" w:rsidRPr="00482166">
        <w:rPr>
          <w:rFonts w:ascii="Segoe UI" w:hAnsi="Segoe UI" w:cs="Segoe UI"/>
          <w:b/>
          <w:sz w:val="20"/>
          <w:szCs w:val="20"/>
          <w:lang w:val="en-US"/>
        </w:rPr>
        <w:t>5</w:t>
      </w:r>
      <w:r w:rsidR="00F31045" w:rsidRPr="00482166">
        <w:rPr>
          <w:rFonts w:ascii="Segoe UI" w:hAnsi="Segoe UI" w:cs="Segoe UI"/>
          <w:b/>
          <w:sz w:val="20"/>
          <w:szCs w:val="20"/>
        </w:rPr>
        <w:t>.</w:t>
      </w:r>
      <w:r w:rsidR="00F31045" w:rsidRPr="00482166">
        <w:rPr>
          <w:rFonts w:ascii="Segoe UI" w:hAnsi="Segoe UI" w:cs="Segoe UI"/>
          <w:b/>
          <w:sz w:val="20"/>
          <w:szCs w:val="20"/>
          <w:lang w:val="en-US"/>
        </w:rPr>
        <w:t>3</w:t>
      </w:r>
    </w:p>
    <w:p w:rsidR="00F31045" w:rsidRPr="00482166" w:rsidRDefault="00F31045" w:rsidP="00796369">
      <w:pPr>
        <w:pStyle w:val="ListParagraph"/>
        <w:widowControl w:val="0"/>
        <w:ind w:left="851" w:right="282"/>
        <w:jc w:val="center"/>
        <w:rPr>
          <w:rFonts w:ascii="Segoe UI" w:hAnsi="Segoe UI" w:cs="Segoe UI"/>
          <w:b/>
          <w:sz w:val="20"/>
          <w:szCs w:val="20"/>
          <w:lang w:val="es-ES"/>
        </w:rPr>
      </w:pPr>
      <w:r w:rsidRPr="00482166">
        <w:rPr>
          <w:rFonts w:ascii="Segoe UI" w:hAnsi="Segoe UI" w:cs="Segoe UI"/>
          <w:b/>
          <w:sz w:val="20"/>
          <w:szCs w:val="20"/>
          <w:lang w:val="es-ES"/>
        </w:rPr>
        <w:t>Capaian Indikator Kinerja Kunci Urusan Penataan Ruang</w:t>
      </w:r>
    </w:p>
    <w:tbl>
      <w:tblPr>
        <w:tblW w:w="7307" w:type="dxa"/>
        <w:tblInd w:w="959" w:type="dxa"/>
        <w:tblLook w:val="04A0" w:firstRow="1" w:lastRow="0" w:firstColumn="1" w:lastColumn="0" w:noHBand="0" w:noVBand="1"/>
      </w:tblPr>
      <w:tblGrid>
        <w:gridCol w:w="2912"/>
        <w:gridCol w:w="993"/>
        <w:gridCol w:w="1134"/>
        <w:gridCol w:w="1134"/>
        <w:gridCol w:w="1134"/>
      </w:tblGrid>
      <w:tr w:rsidR="001F1915" w:rsidRPr="00851E54" w:rsidTr="00796369">
        <w:trPr>
          <w:trHeight w:val="284"/>
        </w:trPr>
        <w:tc>
          <w:tcPr>
            <w:tcW w:w="2912" w:type="dxa"/>
            <w:vMerge w:val="restart"/>
            <w:tcBorders>
              <w:top w:val="single" w:sz="4" w:space="0" w:color="auto"/>
              <w:left w:val="single" w:sz="4" w:space="0" w:color="auto"/>
              <w:right w:val="single" w:sz="4" w:space="0" w:color="auto"/>
            </w:tcBorders>
            <w:shd w:val="clear" w:color="auto" w:fill="auto"/>
            <w:vAlign w:val="center"/>
            <w:hideMark/>
          </w:tcPr>
          <w:p w:rsidR="001F1915" w:rsidRPr="00851E54" w:rsidRDefault="00482166" w:rsidP="00F31045">
            <w:pPr>
              <w:spacing w:after="0" w:line="240" w:lineRule="auto"/>
              <w:jc w:val="center"/>
              <w:rPr>
                <w:rFonts w:ascii="Segoe UI" w:eastAsia="Times New Roman" w:hAnsi="Segoe UI" w:cs="Segoe UI"/>
                <w:color w:val="000000"/>
                <w:sz w:val="20"/>
                <w:szCs w:val="20"/>
              </w:rPr>
            </w:pPr>
            <w:r>
              <w:rPr>
                <w:rFonts w:ascii="Segoe UI" w:eastAsia="Times New Roman" w:hAnsi="Segoe UI" w:cs="Segoe UI"/>
                <w:color w:val="000000"/>
                <w:sz w:val="20"/>
                <w:szCs w:val="20"/>
              </w:rPr>
              <w:t>Indikator Kinerja</w:t>
            </w:r>
          </w:p>
        </w:tc>
        <w:tc>
          <w:tcPr>
            <w:tcW w:w="4395" w:type="dxa"/>
            <w:gridSpan w:val="4"/>
            <w:tcBorders>
              <w:top w:val="single" w:sz="4" w:space="0" w:color="auto"/>
              <w:left w:val="single" w:sz="4" w:space="0" w:color="auto"/>
              <w:bottom w:val="single" w:sz="4" w:space="0" w:color="000000"/>
              <w:right w:val="single" w:sz="4" w:space="0" w:color="auto"/>
            </w:tcBorders>
            <w:shd w:val="clear" w:color="auto" w:fill="auto"/>
            <w:vAlign w:val="center"/>
            <w:hideMark/>
          </w:tcPr>
          <w:p w:rsidR="001F1915" w:rsidRPr="00851E54" w:rsidRDefault="001F1915" w:rsidP="00F31045">
            <w:pPr>
              <w:spacing w:after="0" w:line="240" w:lineRule="auto"/>
              <w:jc w:val="center"/>
              <w:rPr>
                <w:rFonts w:ascii="Segoe UI" w:eastAsia="Times New Roman" w:hAnsi="Segoe UI" w:cs="Segoe UI"/>
                <w:color w:val="000000"/>
                <w:sz w:val="20"/>
                <w:szCs w:val="20"/>
                <w:lang w:val="en-US"/>
              </w:rPr>
            </w:pPr>
            <w:r w:rsidRPr="00851E54">
              <w:rPr>
                <w:rFonts w:ascii="Segoe UI" w:eastAsia="Times New Roman" w:hAnsi="Segoe UI" w:cs="Segoe UI"/>
                <w:color w:val="000000"/>
                <w:sz w:val="20"/>
                <w:szCs w:val="20"/>
                <w:lang w:val="en-US"/>
              </w:rPr>
              <w:t>Capaian Kinerja</w:t>
            </w:r>
          </w:p>
        </w:tc>
      </w:tr>
      <w:tr w:rsidR="001F1915" w:rsidRPr="00851E54" w:rsidTr="00796369">
        <w:trPr>
          <w:trHeight w:val="284"/>
        </w:trPr>
        <w:tc>
          <w:tcPr>
            <w:tcW w:w="2912" w:type="dxa"/>
            <w:vMerge/>
            <w:tcBorders>
              <w:left w:val="single" w:sz="4" w:space="0" w:color="auto"/>
              <w:bottom w:val="nil"/>
              <w:right w:val="single" w:sz="4" w:space="0" w:color="auto"/>
            </w:tcBorders>
            <w:shd w:val="clear" w:color="auto" w:fill="auto"/>
            <w:vAlign w:val="center"/>
            <w:hideMark/>
          </w:tcPr>
          <w:p w:rsidR="001F1915" w:rsidRPr="00851E54" w:rsidRDefault="001F1915" w:rsidP="00F31045">
            <w:pPr>
              <w:spacing w:after="0" w:line="240" w:lineRule="auto"/>
              <w:jc w:val="center"/>
              <w:rPr>
                <w:rFonts w:ascii="Segoe UI" w:eastAsia="Times New Roman" w:hAnsi="Segoe UI" w:cs="Segoe UI"/>
                <w:color w:val="000000"/>
                <w:sz w:val="20"/>
                <w:szCs w:val="20"/>
                <w:lang w:val="en-US"/>
              </w:rPr>
            </w:pPr>
          </w:p>
        </w:tc>
        <w:tc>
          <w:tcPr>
            <w:tcW w:w="993"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1F1915" w:rsidRPr="00851E54" w:rsidRDefault="001F1915" w:rsidP="009F135C">
            <w:pPr>
              <w:spacing w:after="0" w:line="240" w:lineRule="auto"/>
              <w:jc w:val="center"/>
              <w:rPr>
                <w:rFonts w:ascii="Segoe UI" w:eastAsia="Times New Roman" w:hAnsi="Segoe UI" w:cs="Segoe UI"/>
                <w:color w:val="000000"/>
                <w:sz w:val="20"/>
                <w:szCs w:val="20"/>
              </w:rPr>
            </w:pPr>
            <w:r w:rsidRPr="00851E54">
              <w:rPr>
                <w:rFonts w:ascii="Segoe UI" w:eastAsia="Times New Roman" w:hAnsi="Segoe UI" w:cs="Segoe UI"/>
                <w:color w:val="000000"/>
                <w:sz w:val="20"/>
                <w:szCs w:val="20"/>
                <w:lang w:val="en-US"/>
              </w:rPr>
              <w:t>20</w:t>
            </w:r>
            <w:r w:rsidRPr="00851E54">
              <w:rPr>
                <w:rFonts w:ascii="Segoe UI" w:eastAsia="Times New Roman" w:hAnsi="Segoe UI" w:cs="Segoe UI"/>
                <w:color w:val="000000"/>
                <w:sz w:val="20"/>
                <w:szCs w:val="20"/>
              </w:rPr>
              <w:t>11</w:t>
            </w:r>
          </w:p>
        </w:tc>
        <w:tc>
          <w:tcPr>
            <w:tcW w:w="1134"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1F1915" w:rsidRPr="00851E54" w:rsidRDefault="001F1915" w:rsidP="009F135C">
            <w:pPr>
              <w:spacing w:after="0" w:line="240" w:lineRule="auto"/>
              <w:jc w:val="center"/>
              <w:rPr>
                <w:rFonts w:ascii="Segoe UI" w:eastAsia="Times New Roman" w:hAnsi="Segoe UI" w:cs="Segoe UI"/>
                <w:color w:val="000000"/>
                <w:sz w:val="20"/>
                <w:szCs w:val="20"/>
              </w:rPr>
            </w:pPr>
            <w:r w:rsidRPr="00851E54">
              <w:rPr>
                <w:rFonts w:ascii="Segoe UI" w:eastAsia="Times New Roman" w:hAnsi="Segoe UI" w:cs="Segoe UI"/>
                <w:color w:val="000000"/>
                <w:sz w:val="20"/>
                <w:szCs w:val="20"/>
                <w:lang w:val="en-US"/>
              </w:rPr>
              <w:t>20</w:t>
            </w:r>
            <w:r w:rsidRPr="00851E54">
              <w:rPr>
                <w:rFonts w:ascii="Segoe UI" w:eastAsia="Times New Roman" w:hAnsi="Segoe UI" w:cs="Segoe UI"/>
                <w:color w:val="000000"/>
                <w:sz w:val="20"/>
                <w:szCs w:val="20"/>
              </w:rPr>
              <w:t>12</w:t>
            </w:r>
          </w:p>
        </w:tc>
        <w:tc>
          <w:tcPr>
            <w:tcW w:w="1134"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1F1915" w:rsidRPr="00851E54" w:rsidRDefault="001F1915" w:rsidP="009F135C">
            <w:pPr>
              <w:spacing w:after="0" w:line="240" w:lineRule="auto"/>
              <w:jc w:val="center"/>
              <w:rPr>
                <w:rFonts w:ascii="Segoe UI" w:eastAsia="Times New Roman" w:hAnsi="Segoe UI" w:cs="Segoe UI"/>
                <w:color w:val="000000"/>
                <w:sz w:val="20"/>
                <w:szCs w:val="20"/>
              </w:rPr>
            </w:pPr>
            <w:r w:rsidRPr="00851E54">
              <w:rPr>
                <w:rFonts w:ascii="Segoe UI" w:eastAsia="Times New Roman" w:hAnsi="Segoe UI" w:cs="Segoe UI"/>
                <w:color w:val="000000"/>
                <w:sz w:val="20"/>
                <w:szCs w:val="20"/>
                <w:lang w:val="en-US"/>
              </w:rPr>
              <w:t>20</w:t>
            </w:r>
            <w:r w:rsidRPr="00851E54">
              <w:rPr>
                <w:rFonts w:ascii="Segoe UI" w:eastAsia="Times New Roman" w:hAnsi="Segoe UI" w:cs="Segoe UI"/>
                <w:color w:val="000000"/>
                <w:sz w:val="20"/>
                <w:szCs w:val="20"/>
              </w:rPr>
              <w:t>13</w:t>
            </w:r>
          </w:p>
        </w:tc>
        <w:tc>
          <w:tcPr>
            <w:tcW w:w="1134" w:type="dxa"/>
            <w:tcBorders>
              <w:top w:val="single" w:sz="4" w:space="0" w:color="auto"/>
              <w:left w:val="single" w:sz="4" w:space="0" w:color="auto"/>
              <w:bottom w:val="single" w:sz="4" w:space="0" w:color="000000"/>
              <w:right w:val="single" w:sz="4" w:space="0" w:color="auto"/>
            </w:tcBorders>
          </w:tcPr>
          <w:p w:rsidR="001F1915" w:rsidRPr="00851E54" w:rsidRDefault="001F1915" w:rsidP="009F135C">
            <w:pPr>
              <w:spacing w:after="0" w:line="240" w:lineRule="auto"/>
              <w:jc w:val="center"/>
              <w:rPr>
                <w:rFonts w:ascii="Segoe UI" w:eastAsia="Times New Roman" w:hAnsi="Segoe UI" w:cs="Segoe UI"/>
                <w:color w:val="000000"/>
                <w:sz w:val="20"/>
                <w:szCs w:val="20"/>
              </w:rPr>
            </w:pPr>
            <w:r w:rsidRPr="00851E54">
              <w:rPr>
                <w:rFonts w:ascii="Segoe UI" w:eastAsia="Times New Roman" w:hAnsi="Segoe UI" w:cs="Segoe UI"/>
                <w:color w:val="000000"/>
                <w:sz w:val="20"/>
                <w:szCs w:val="20"/>
              </w:rPr>
              <w:t>2014</w:t>
            </w:r>
          </w:p>
        </w:tc>
      </w:tr>
      <w:tr w:rsidR="001F1915" w:rsidRPr="00851E54" w:rsidTr="00482166">
        <w:trPr>
          <w:trHeight w:val="737"/>
        </w:trPr>
        <w:tc>
          <w:tcPr>
            <w:tcW w:w="2912" w:type="dxa"/>
            <w:tcBorders>
              <w:top w:val="single" w:sz="4" w:space="0" w:color="auto"/>
              <w:left w:val="single" w:sz="4" w:space="0" w:color="auto"/>
              <w:bottom w:val="single" w:sz="4" w:space="0" w:color="auto"/>
              <w:right w:val="single" w:sz="4" w:space="0" w:color="auto"/>
            </w:tcBorders>
            <w:shd w:val="clear" w:color="auto" w:fill="auto"/>
            <w:hideMark/>
          </w:tcPr>
          <w:p w:rsidR="001F1915" w:rsidRPr="00851E54" w:rsidRDefault="001F1915" w:rsidP="00482166">
            <w:pPr>
              <w:spacing w:after="0" w:line="240" w:lineRule="auto"/>
              <w:rPr>
                <w:rFonts w:ascii="Segoe UI" w:eastAsia="Times New Roman" w:hAnsi="Segoe UI" w:cs="Segoe UI"/>
                <w:color w:val="000000"/>
                <w:sz w:val="20"/>
                <w:szCs w:val="20"/>
                <w:lang w:val="en-US"/>
              </w:rPr>
            </w:pPr>
            <w:r w:rsidRPr="00851E54">
              <w:rPr>
                <w:rFonts w:ascii="Segoe UI" w:eastAsia="Times New Roman" w:hAnsi="Segoe UI" w:cs="Segoe UI"/>
                <w:color w:val="000000"/>
                <w:sz w:val="20"/>
                <w:szCs w:val="20"/>
                <w:lang w:val="en-US"/>
              </w:rPr>
              <w:t>Rasio ruang terbuka hijau per satuan luas wilayah ber HPL/HGB</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F1915" w:rsidRPr="00851E54" w:rsidRDefault="001F1915" w:rsidP="00482166">
            <w:pPr>
              <w:spacing w:after="0" w:line="240" w:lineRule="auto"/>
              <w:jc w:val="right"/>
              <w:rPr>
                <w:rFonts w:ascii="Segoe UI" w:eastAsia="Times New Roman" w:hAnsi="Segoe UI" w:cs="Segoe UI"/>
                <w:color w:val="000000"/>
                <w:sz w:val="20"/>
                <w:szCs w:val="20"/>
                <w:lang w:val="en-US"/>
              </w:rPr>
            </w:pPr>
            <w:r w:rsidRPr="00851E54">
              <w:rPr>
                <w:rFonts w:ascii="Segoe UI" w:eastAsia="Times New Roman" w:hAnsi="Segoe UI" w:cs="Segoe UI"/>
                <w:color w:val="000000"/>
                <w:sz w:val="20"/>
                <w:szCs w:val="20"/>
                <w:lang w:val="en-US"/>
              </w:rPr>
              <w:t>44,16%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F1915" w:rsidRPr="00851E54" w:rsidRDefault="001F1915" w:rsidP="00482166">
            <w:pPr>
              <w:spacing w:after="0" w:line="240" w:lineRule="auto"/>
              <w:jc w:val="right"/>
              <w:rPr>
                <w:rFonts w:ascii="Segoe UI" w:eastAsia="Times New Roman" w:hAnsi="Segoe UI" w:cs="Segoe UI"/>
                <w:color w:val="000000"/>
                <w:sz w:val="20"/>
                <w:szCs w:val="20"/>
                <w:lang w:val="en-US"/>
              </w:rPr>
            </w:pPr>
            <w:r w:rsidRPr="00851E54">
              <w:rPr>
                <w:rFonts w:ascii="Segoe UI" w:eastAsia="Times New Roman" w:hAnsi="Segoe UI" w:cs="Segoe UI"/>
                <w:color w:val="000000"/>
                <w:sz w:val="20"/>
                <w:szCs w:val="20"/>
                <w:lang w:val="en-US"/>
              </w:rPr>
              <w:t>44,16%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F1915" w:rsidRPr="00851E54" w:rsidRDefault="001F1915" w:rsidP="00482166">
            <w:pPr>
              <w:spacing w:after="0" w:line="240" w:lineRule="auto"/>
              <w:jc w:val="right"/>
              <w:rPr>
                <w:rFonts w:ascii="Segoe UI" w:eastAsia="Times New Roman" w:hAnsi="Segoe UI" w:cs="Segoe UI"/>
                <w:color w:val="000000"/>
                <w:sz w:val="20"/>
                <w:szCs w:val="20"/>
                <w:lang w:val="en-US"/>
              </w:rPr>
            </w:pPr>
            <w:r w:rsidRPr="00851E54">
              <w:rPr>
                <w:rFonts w:ascii="Segoe UI" w:eastAsia="Times New Roman" w:hAnsi="Segoe UI" w:cs="Segoe UI"/>
                <w:color w:val="000000"/>
                <w:sz w:val="20"/>
                <w:szCs w:val="20"/>
              </w:rPr>
              <w:t>38,57</w:t>
            </w:r>
            <w:r w:rsidRPr="00851E54">
              <w:rPr>
                <w:rFonts w:ascii="Segoe UI" w:eastAsia="Times New Roman" w:hAnsi="Segoe UI" w:cs="Segoe UI"/>
                <w:color w:val="000000"/>
                <w:sz w:val="20"/>
                <w:szCs w:val="20"/>
                <w:lang w:val="en-US"/>
              </w:rPr>
              <w:t>%</w:t>
            </w:r>
          </w:p>
        </w:tc>
        <w:tc>
          <w:tcPr>
            <w:tcW w:w="1134" w:type="dxa"/>
            <w:tcBorders>
              <w:top w:val="single" w:sz="4" w:space="0" w:color="auto"/>
              <w:left w:val="single" w:sz="4" w:space="0" w:color="auto"/>
              <w:bottom w:val="single" w:sz="4" w:space="0" w:color="auto"/>
              <w:right w:val="single" w:sz="4" w:space="0" w:color="auto"/>
            </w:tcBorders>
          </w:tcPr>
          <w:p w:rsidR="001F1915" w:rsidRPr="00851E54" w:rsidRDefault="001F1915" w:rsidP="00482166">
            <w:pPr>
              <w:spacing w:after="0" w:line="240" w:lineRule="auto"/>
              <w:jc w:val="right"/>
              <w:rPr>
                <w:rFonts w:ascii="Segoe UI" w:eastAsia="Times New Roman" w:hAnsi="Segoe UI" w:cs="Segoe UI"/>
                <w:color w:val="000000"/>
                <w:sz w:val="20"/>
                <w:szCs w:val="20"/>
                <w:lang w:val="en-US"/>
              </w:rPr>
            </w:pPr>
            <w:r w:rsidRPr="00851E54">
              <w:rPr>
                <w:rFonts w:ascii="Segoe UI" w:eastAsia="Times New Roman" w:hAnsi="Segoe UI" w:cs="Segoe UI"/>
                <w:color w:val="000000"/>
                <w:sz w:val="20"/>
                <w:szCs w:val="20"/>
              </w:rPr>
              <w:t>39,12</w:t>
            </w:r>
            <w:r w:rsidRPr="00851E54">
              <w:rPr>
                <w:rFonts w:ascii="Segoe UI" w:eastAsia="Times New Roman" w:hAnsi="Segoe UI" w:cs="Segoe UI"/>
                <w:color w:val="000000"/>
                <w:sz w:val="20"/>
                <w:szCs w:val="20"/>
                <w:lang w:val="en-US"/>
              </w:rPr>
              <w:t>%</w:t>
            </w:r>
          </w:p>
        </w:tc>
      </w:tr>
      <w:tr w:rsidR="001F1915" w:rsidRPr="00851E54" w:rsidTr="00482166">
        <w:trPr>
          <w:trHeight w:val="846"/>
        </w:trPr>
        <w:tc>
          <w:tcPr>
            <w:tcW w:w="2912" w:type="dxa"/>
            <w:tcBorders>
              <w:top w:val="single" w:sz="4" w:space="0" w:color="auto"/>
              <w:left w:val="single" w:sz="4" w:space="0" w:color="auto"/>
              <w:bottom w:val="single" w:sz="4" w:space="0" w:color="auto"/>
              <w:right w:val="single" w:sz="4" w:space="0" w:color="auto"/>
            </w:tcBorders>
            <w:shd w:val="clear" w:color="auto" w:fill="auto"/>
          </w:tcPr>
          <w:p w:rsidR="001F1915" w:rsidRPr="00851E54" w:rsidRDefault="001F1915" w:rsidP="00482166">
            <w:pPr>
              <w:spacing w:after="0" w:line="240" w:lineRule="auto"/>
              <w:rPr>
                <w:rFonts w:ascii="Segoe UI" w:eastAsia="Times New Roman" w:hAnsi="Segoe UI" w:cs="Segoe UI"/>
                <w:color w:val="000000"/>
                <w:sz w:val="20"/>
                <w:szCs w:val="20"/>
              </w:rPr>
            </w:pPr>
            <w:r w:rsidRPr="00851E54">
              <w:rPr>
                <w:rFonts w:ascii="Segoe UI" w:eastAsia="Times New Roman" w:hAnsi="Segoe UI" w:cs="Segoe UI"/>
                <w:color w:val="000000"/>
                <w:sz w:val="20"/>
                <w:szCs w:val="20"/>
              </w:rPr>
              <w:t>Perda RTRW</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F1915" w:rsidRPr="00851E54" w:rsidRDefault="001F1915" w:rsidP="00482166">
            <w:pPr>
              <w:spacing w:after="0" w:line="240" w:lineRule="auto"/>
              <w:jc w:val="right"/>
              <w:rPr>
                <w:rFonts w:ascii="Segoe UI" w:eastAsia="Times New Roman" w:hAnsi="Segoe UI" w:cs="Segoe UI"/>
                <w:color w:val="000000"/>
                <w:sz w:val="20"/>
                <w:szCs w:val="20"/>
              </w:rPr>
            </w:pPr>
            <w:r w:rsidRPr="00851E54">
              <w:rPr>
                <w:rFonts w:ascii="Segoe UI" w:eastAsia="Times New Roman" w:hAnsi="Segoe UI" w:cs="Segoe UI"/>
                <w:color w:val="000000"/>
                <w:sz w:val="20"/>
                <w:szCs w:val="20"/>
              </w:rPr>
              <w:t xml:space="preserve">1 </w:t>
            </w:r>
          </w:p>
          <w:p w:rsidR="001F1915" w:rsidRPr="00851E54" w:rsidRDefault="001F1915" w:rsidP="00482166">
            <w:pPr>
              <w:spacing w:after="0" w:line="240" w:lineRule="auto"/>
              <w:jc w:val="right"/>
              <w:rPr>
                <w:rFonts w:ascii="Segoe UI" w:eastAsia="Times New Roman" w:hAnsi="Segoe UI" w:cs="Segoe UI"/>
                <w:color w:val="000000"/>
                <w:sz w:val="20"/>
                <w:szCs w:val="20"/>
              </w:rPr>
            </w:pPr>
            <w:r w:rsidRPr="00851E54">
              <w:rPr>
                <w:rFonts w:ascii="Segoe UI" w:eastAsia="Times New Roman" w:hAnsi="Segoe UI" w:cs="Segoe UI"/>
                <w:color w:val="000000"/>
                <w:sz w:val="20"/>
                <w:szCs w:val="20"/>
              </w:rPr>
              <w:t xml:space="preserve"> ( Perda 2/2011)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1915" w:rsidRPr="00851E54" w:rsidRDefault="001F1915" w:rsidP="00482166">
            <w:pPr>
              <w:spacing w:after="0" w:line="240" w:lineRule="auto"/>
              <w:jc w:val="right"/>
              <w:rPr>
                <w:rFonts w:ascii="Segoe UI" w:eastAsia="Times New Roman" w:hAnsi="Segoe UI" w:cs="Segoe UI"/>
                <w:color w:val="000000"/>
                <w:sz w:val="20"/>
                <w:szCs w:val="20"/>
              </w:rPr>
            </w:pPr>
            <w:r w:rsidRPr="00851E54">
              <w:rPr>
                <w:rFonts w:ascii="Segoe UI" w:eastAsia="Times New Roman" w:hAnsi="Segoe UI" w:cs="Segoe UI"/>
                <w:color w:val="000000"/>
                <w:sz w:val="20"/>
                <w:szCs w:val="20"/>
              </w:rPr>
              <w:t xml:space="preserve">1 </w:t>
            </w:r>
          </w:p>
          <w:p w:rsidR="001F1915" w:rsidRPr="00851E54" w:rsidRDefault="001F1915" w:rsidP="00482166">
            <w:pPr>
              <w:spacing w:after="0" w:line="240" w:lineRule="auto"/>
              <w:jc w:val="right"/>
              <w:rPr>
                <w:rFonts w:ascii="Segoe UI" w:eastAsia="Times New Roman" w:hAnsi="Segoe UI" w:cs="Segoe UI"/>
                <w:color w:val="000000"/>
                <w:sz w:val="20"/>
                <w:szCs w:val="20"/>
                <w:lang w:val="en-US"/>
              </w:rPr>
            </w:pPr>
            <w:r w:rsidRPr="00851E54">
              <w:rPr>
                <w:rFonts w:ascii="Segoe UI" w:eastAsia="Times New Roman" w:hAnsi="Segoe UI" w:cs="Segoe UI"/>
                <w:color w:val="000000"/>
                <w:sz w:val="20"/>
                <w:szCs w:val="20"/>
              </w:rPr>
              <w:t xml:space="preserve"> ( Perda 2/2011)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1915" w:rsidRPr="00851E54" w:rsidRDefault="001F1915" w:rsidP="00482166">
            <w:pPr>
              <w:spacing w:after="0" w:line="240" w:lineRule="auto"/>
              <w:jc w:val="right"/>
              <w:rPr>
                <w:rFonts w:ascii="Segoe UI" w:eastAsia="Times New Roman" w:hAnsi="Segoe UI" w:cs="Segoe UI"/>
                <w:color w:val="000000"/>
                <w:sz w:val="20"/>
                <w:szCs w:val="20"/>
              </w:rPr>
            </w:pPr>
            <w:r w:rsidRPr="00851E54">
              <w:rPr>
                <w:rFonts w:ascii="Segoe UI" w:eastAsia="Times New Roman" w:hAnsi="Segoe UI" w:cs="Segoe UI"/>
                <w:color w:val="000000"/>
                <w:sz w:val="20"/>
                <w:szCs w:val="20"/>
              </w:rPr>
              <w:t xml:space="preserve">1 </w:t>
            </w:r>
          </w:p>
          <w:p w:rsidR="001F1915" w:rsidRPr="00851E54" w:rsidRDefault="001F1915" w:rsidP="00482166">
            <w:pPr>
              <w:spacing w:after="0" w:line="240" w:lineRule="auto"/>
              <w:jc w:val="right"/>
              <w:rPr>
                <w:rFonts w:ascii="Segoe UI" w:eastAsia="Times New Roman" w:hAnsi="Segoe UI" w:cs="Segoe UI"/>
                <w:color w:val="000000"/>
                <w:sz w:val="20"/>
                <w:szCs w:val="20"/>
              </w:rPr>
            </w:pPr>
            <w:r w:rsidRPr="00851E54">
              <w:rPr>
                <w:rFonts w:ascii="Segoe UI" w:eastAsia="Times New Roman" w:hAnsi="Segoe UI" w:cs="Segoe UI"/>
                <w:color w:val="000000"/>
                <w:sz w:val="20"/>
                <w:szCs w:val="20"/>
              </w:rPr>
              <w:t xml:space="preserve"> ( Perda 2/2011)</w:t>
            </w:r>
          </w:p>
        </w:tc>
        <w:tc>
          <w:tcPr>
            <w:tcW w:w="1134" w:type="dxa"/>
            <w:tcBorders>
              <w:top w:val="single" w:sz="4" w:space="0" w:color="auto"/>
              <w:left w:val="single" w:sz="4" w:space="0" w:color="auto"/>
              <w:bottom w:val="single" w:sz="4" w:space="0" w:color="auto"/>
              <w:right w:val="single" w:sz="4" w:space="0" w:color="auto"/>
            </w:tcBorders>
          </w:tcPr>
          <w:p w:rsidR="001F1915" w:rsidRPr="00851E54" w:rsidRDefault="001F1915" w:rsidP="00482166">
            <w:pPr>
              <w:spacing w:after="0" w:line="240" w:lineRule="auto"/>
              <w:jc w:val="right"/>
              <w:rPr>
                <w:rFonts w:ascii="Segoe UI" w:eastAsia="Times New Roman" w:hAnsi="Segoe UI" w:cs="Segoe UI"/>
                <w:color w:val="000000"/>
                <w:sz w:val="20"/>
                <w:szCs w:val="20"/>
              </w:rPr>
            </w:pPr>
            <w:r w:rsidRPr="00851E54">
              <w:rPr>
                <w:rFonts w:ascii="Segoe UI" w:eastAsia="Times New Roman" w:hAnsi="Segoe UI" w:cs="Segoe UI"/>
                <w:color w:val="000000"/>
                <w:sz w:val="20"/>
                <w:szCs w:val="20"/>
              </w:rPr>
              <w:t xml:space="preserve">1 </w:t>
            </w:r>
          </w:p>
          <w:p w:rsidR="001F1915" w:rsidRPr="00851E54" w:rsidRDefault="001F1915" w:rsidP="00482166">
            <w:pPr>
              <w:spacing w:after="0" w:line="240" w:lineRule="auto"/>
              <w:jc w:val="right"/>
              <w:rPr>
                <w:rFonts w:ascii="Segoe UI" w:eastAsia="Times New Roman" w:hAnsi="Segoe UI" w:cs="Segoe UI"/>
                <w:color w:val="000000"/>
                <w:sz w:val="20"/>
                <w:szCs w:val="20"/>
              </w:rPr>
            </w:pPr>
            <w:r w:rsidRPr="00851E54">
              <w:rPr>
                <w:rFonts w:ascii="Segoe UI" w:eastAsia="Times New Roman" w:hAnsi="Segoe UI" w:cs="Segoe UI"/>
                <w:color w:val="000000"/>
                <w:sz w:val="20"/>
                <w:szCs w:val="20"/>
              </w:rPr>
              <w:t xml:space="preserve"> ( Perda 2/2011)</w:t>
            </w:r>
          </w:p>
        </w:tc>
      </w:tr>
      <w:tr w:rsidR="001F1915" w:rsidRPr="00851E54" w:rsidTr="00482166">
        <w:trPr>
          <w:trHeight w:val="703"/>
        </w:trPr>
        <w:tc>
          <w:tcPr>
            <w:tcW w:w="2912" w:type="dxa"/>
            <w:tcBorders>
              <w:top w:val="single" w:sz="4" w:space="0" w:color="auto"/>
              <w:left w:val="single" w:sz="4" w:space="0" w:color="auto"/>
              <w:bottom w:val="single" w:sz="4" w:space="0" w:color="auto"/>
              <w:right w:val="single" w:sz="4" w:space="0" w:color="auto"/>
            </w:tcBorders>
            <w:shd w:val="clear" w:color="auto" w:fill="auto"/>
          </w:tcPr>
          <w:p w:rsidR="001F1915" w:rsidRPr="00851E54" w:rsidRDefault="001F1915" w:rsidP="00482166">
            <w:pPr>
              <w:spacing w:after="0" w:line="240" w:lineRule="auto"/>
              <w:rPr>
                <w:rFonts w:ascii="Segoe UI" w:eastAsia="Times New Roman" w:hAnsi="Segoe UI" w:cs="Segoe UI"/>
                <w:color w:val="000000"/>
                <w:sz w:val="20"/>
                <w:szCs w:val="20"/>
              </w:rPr>
            </w:pPr>
            <w:r w:rsidRPr="00851E54">
              <w:rPr>
                <w:rFonts w:ascii="Segoe UI" w:eastAsia="Times New Roman" w:hAnsi="Segoe UI" w:cs="Segoe UI"/>
                <w:color w:val="000000"/>
                <w:sz w:val="20"/>
                <w:szCs w:val="20"/>
              </w:rPr>
              <w:t>Dokumen RDTR</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F1915" w:rsidRPr="00851E54" w:rsidRDefault="001F1915" w:rsidP="00482166">
            <w:pPr>
              <w:spacing w:after="0" w:line="240" w:lineRule="auto"/>
              <w:jc w:val="right"/>
              <w:rPr>
                <w:rFonts w:ascii="Segoe UI" w:eastAsia="Times New Roman" w:hAnsi="Segoe UI" w:cs="Segoe UI"/>
                <w:color w:val="000000"/>
                <w:sz w:val="20"/>
                <w:szCs w:val="20"/>
              </w:rPr>
            </w:pPr>
            <w:r w:rsidRPr="00851E54">
              <w:rPr>
                <w:rFonts w:ascii="Segoe UI" w:eastAsia="Times New Roman" w:hAnsi="Segoe UI" w:cs="Segoe UI"/>
                <w:color w:val="000000"/>
                <w:sz w:val="20"/>
                <w:szCs w:val="20"/>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1915" w:rsidRPr="00851E54" w:rsidRDefault="001F1915" w:rsidP="00482166">
            <w:pPr>
              <w:spacing w:after="0" w:line="240" w:lineRule="auto"/>
              <w:jc w:val="right"/>
              <w:rPr>
                <w:rFonts w:ascii="Segoe UI" w:eastAsia="Times New Roman" w:hAnsi="Segoe UI" w:cs="Segoe UI"/>
                <w:color w:val="000000"/>
                <w:sz w:val="20"/>
                <w:szCs w:val="20"/>
              </w:rPr>
            </w:pPr>
            <w:r w:rsidRPr="00851E54">
              <w:rPr>
                <w:rFonts w:ascii="Segoe UI" w:eastAsia="Times New Roman" w:hAnsi="Segoe UI" w:cs="Segoe UI"/>
                <w:color w:val="000000"/>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1915" w:rsidRPr="00851E54" w:rsidRDefault="001F1915" w:rsidP="00482166">
            <w:pPr>
              <w:spacing w:after="0" w:line="240" w:lineRule="auto"/>
              <w:jc w:val="right"/>
              <w:rPr>
                <w:rFonts w:ascii="Segoe UI" w:eastAsia="Times New Roman" w:hAnsi="Segoe UI" w:cs="Segoe UI"/>
                <w:color w:val="000000"/>
                <w:sz w:val="20"/>
                <w:szCs w:val="20"/>
              </w:rPr>
            </w:pPr>
            <w:r w:rsidRPr="00851E54">
              <w:rPr>
                <w:rFonts w:ascii="Segoe UI" w:eastAsia="Times New Roman" w:hAnsi="Segoe UI" w:cs="Segoe UI"/>
                <w:color w:val="000000"/>
                <w:sz w:val="20"/>
                <w:szCs w:val="20"/>
              </w:rPr>
              <w:t>13</w:t>
            </w:r>
          </w:p>
        </w:tc>
        <w:tc>
          <w:tcPr>
            <w:tcW w:w="1134" w:type="dxa"/>
            <w:tcBorders>
              <w:top w:val="single" w:sz="4" w:space="0" w:color="auto"/>
              <w:left w:val="single" w:sz="4" w:space="0" w:color="auto"/>
              <w:bottom w:val="single" w:sz="4" w:space="0" w:color="auto"/>
              <w:right w:val="single" w:sz="4" w:space="0" w:color="auto"/>
            </w:tcBorders>
          </w:tcPr>
          <w:p w:rsidR="001F1915" w:rsidRPr="00851E54" w:rsidRDefault="001F1915" w:rsidP="00482166">
            <w:pPr>
              <w:spacing w:after="0" w:line="240" w:lineRule="auto"/>
              <w:jc w:val="right"/>
              <w:rPr>
                <w:rFonts w:ascii="Segoe UI" w:eastAsia="Times New Roman" w:hAnsi="Segoe UI" w:cs="Segoe UI"/>
                <w:color w:val="000000"/>
                <w:sz w:val="20"/>
                <w:szCs w:val="20"/>
              </w:rPr>
            </w:pPr>
            <w:r w:rsidRPr="00851E54">
              <w:rPr>
                <w:rFonts w:ascii="Segoe UI" w:eastAsia="Times New Roman" w:hAnsi="Segoe UI" w:cs="Segoe UI"/>
                <w:color w:val="000000"/>
                <w:sz w:val="20"/>
                <w:szCs w:val="20"/>
              </w:rPr>
              <w:t>13</w:t>
            </w:r>
          </w:p>
        </w:tc>
      </w:tr>
      <w:tr w:rsidR="001F1915" w:rsidRPr="00851E54" w:rsidTr="00482166">
        <w:trPr>
          <w:trHeight w:val="557"/>
        </w:trPr>
        <w:tc>
          <w:tcPr>
            <w:tcW w:w="2912" w:type="dxa"/>
            <w:tcBorders>
              <w:top w:val="single" w:sz="4" w:space="0" w:color="auto"/>
              <w:left w:val="single" w:sz="4" w:space="0" w:color="auto"/>
              <w:bottom w:val="single" w:sz="4" w:space="0" w:color="auto"/>
              <w:right w:val="single" w:sz="4" w:space="0" w:color="auto"/>
            </w:tcBorders>
            <w:shd w:val="clear" w:color="auto" w:fill="auto"/>
          </w:tcPr>
          <w:p w:rsidR="001F1915" w:rsidRPr="00851E54" w:rsidRDefault="001F1915" w:rsidP="00482166">
            <w:pPr>
              <w:spacing w:after="0" w:line="240" w:lineRule="auto"/>
              <w:rPr>
                <w:rFonts w:ascii="Segoe UI" w:eastAsia="Times New Roman" w:hAnsi="Segoe UI" w:cs="Segoe UI"/>
                <w:color w:val="000000"/>
                <w:sz w:val="20"/>
                <w:szCs w:val="20"/>
              </w:rPr>
            </w:pPr>
            <w:r w:rsidRPr="00851E54">
              <w:rPr>
                <w:rFonts w:ascii="Segoe UI" w:eastAsia="Times New Roman" w:hAnsi="Segoe UI" w:cs="Segoe UI"/>
                <w:color w:val="000000"/>
                <w:sz w:val="20"/>
                <w:szCs w:val="20"/>
              </w:rPr>
              <w:t>Ketaatan pada RTRW</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F1915" w:rsidRPr="00851E54" w:rsidRDefault="001F1915" w:rsidP="00482166">
            <w:pPr>
              <w:spacing w:after="0" w:line="240" w:lineRule="auto"/>
              <w:jc w:val="right"/>
              <w:rPr>
                <w:rFonts w:ascii="Segoe UI" w:eastAsia="Times New Roman" w:hAnsi="Segoe UI" w:cs="Segoe UI"/>
                <w:color w:val="000000"/>
                <w:sz w:val="20"/>
                <w:szCs w:val="20"/>
              </w:rPr>
            </w:pPr>
            <w:r w:rsidRPr="00851E54">
              <w:rPr>
                <w:rFonts w:ascii="Segoe UI" w:eastAsia="Times New Roman" w:hAnsi="Segoe UI" w:cs="Segoe UI"/>
                <w:color w:val="000000"/>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1915" w:rsidRPr="00851E54" w:rsidRDefault="001F1915" w:rsidP="00482166">
            <w:pPr>
              <w:spacing w:after="0" w:line="240" w:lineRule="auto"/>
              <w:jc w:val="right"/>
              <w:rPr>
                <w:rFonts w:ascii="Segoe UI" w:eastAsia="Times New Roman" w:hAnsi="Segoe UI" w:cs="Segoe UI"/>
                <w:color w:val="000000"/>
                <w:sz w:val="20"/>
                <w:szCs w:val="20"/>
              </w:rPr>
            </w:pPr>
            <w:r w:rsidRPr="00851E54">
              <w:rPr>
                <w:rFonts w:ascii="Segoe UI" w:eastAsia="Times New Roman" w:hAnsi="Segoe UI" w:cs="Segoe UI"/>
                <w:color w:val="000000"/>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1915" w:rsidRPr="00851E54" w:rsidRDefault="001F1915" w:rsidP="00482166">
            <w:pPr>
              <w:spacing w:after="0" w:line="240" w:lineRule="auto"/>
              <w:jc w:val="right"/>
              <w:rPr>
                <w:rFonts w:ascii="Segoe UI" w:eastAsia="Times New Roman" w:hAnsi="Segoe UI" w:cs="Segoe UI"/>
                <w:color w:val="000000"/>
                <w:sz w:val="20"/>
                <w:szCs w:val="20"/>
              </w:rPr>
            </w:pPr>
            <w:r w:rsidRPr="00851E54">
              <w:rPr>
                <w:rFonts w:ascii="Segoe UI" w:eastAsia="Times New Roman" w:hAnsi="Segoe UI" w:cs="Segoe UI"/>
                <w:color w:val="000000"/>
                <w:sz w:val="20"/>
                <w:szCs w:val="20"/>
              </w:rPr>
              <w:t>25%</w:t>
            </w:r>
          </w:p>
        </w:tc>
        <w:tc>
          <w:tcPr>
            <w:tcW w:w="1134" w:type="dxa"/>
            <w:tcBorders>
              <w:top w:val="single" w:sz="4" w:space="0" w:color="auto"/>
              <w:left w:val="single" w:sz="4" w:space="0" w:color="auto"/>
              <w:bottom w:val="single" w:sz="4" w:space="0" w:color="auto"/>
              <w:right w:val="single" w:sz="4" w:space="0" w:color="auto"/>
            </w:tcBorders>
          </w:tcPr>
          <w:p w:rsidR="001F1915" w:rsidRPr="00851E54" w:rsidRDefault="001F1915" w:rsidP="00482166">
            <w:pPr>
              <w:spacing w:after="0" w:line="240" w:lineRule="auto"/>
              <w:jc w:val="right"/>
              <w:rPr>
                <w:rFonts w:ascii="Segoe UI" w:eastAsia="Times New Roman" w:hAnsi="Segoe UI" w:cs="Segoe UI"/>
                <w:color w:val="000000"/>
                <w:sz w:val="20"/>
                <w:szCs w:val="20"/>
              </w:rPr>
            </w:pPr>
            <w:r w:rsidRPr="00851E54">
              <w:rPr>
                <w:rFonts w:ascii="Segoe UI" w:eastAsia="Times New Roman" w:hAnsi="Segoe UI" w:cs="Segoe UI"/>
                <w:color w:val="000000"/>
                <w:sz w:val="20"/>
                <w:szCs w:val="20"/>
              </w:rPr>
              <w:t>35%</w:t>
            </w:r>
          </w:p>
        </w:tc>
      </w:tr>
    </w:tbl>
    <w:p w:rsidR="00F31045" w:rsidRPr="00851E54" w:rsidRDefault="00796369" w:rsidP="00796369">
      <w:pPr>
        <w:widowControl w:val="0"/>
        <w:spacing w:after="120" w:line="240" w:lineRule="auto"/>
        <w:ind w:left="851"/>
        <w:jc w:val="both"/>
        <w:rPr>
          <w:rFonts w:ascii="Segoe UI" w:hAnsi="Segoe UI" w:cs="Segoe UI"/>
          <w:color w:val="000000" w:themeColor="text1"/>
          <w:sz w:val="20"/>
          <w:szCs w:val="20"/>
        </w:rPr>
      </w:pPr>
      <w:r w:rsidRPr="00851E54">
        <w:rPr>
          <w:rFonts w:ascii="Segoe UI" w:hAnsi="Segoe UI" w:cs="Segoe UI"/>
          <w:i/>
          <w:sz w:val="16"/>
          <w:szCs w:val="20"/>
        </w:rPr>
        <w:t>Sumber: Buku LKPJ 2011-2014, Bappeda, 2015 (diolah)</w:t>
      </w:r>
    </w:p>
    <w:p w:rsidR="00796FC7" w:rsidRPr="00851E54" w:rsidRDefault="00796FC7" w:rsidP="00CB2FB7">
      <w:pPr>
        <w:widowControl w:val="0"/>
        <w:spacing w:after="120" w:line="240" w:lineRule="auto"/>
        <w:jc w:val="both"/>
        <w:rPr>
          <w:rFonts w:ascii="Segoe UI" w:hAnsi="Segoe UI" w:cs="Segoe UI"/>
          <w:color w:val="000000" w:themeColor="text1"/>
          <w:sz w:val="20"/>
          <w:szCs w:val="20"/>
        </w:rPr>
      </w:pPr>
    </w:p>
    <w:p w:rsidR="00152807" w:rsidRPr="00851E54" w:rsidRDefault="00152807" w:rsidP="00796369">
      <w:pPr>
        <w:pStyle w:val="ListParagraph"/>
        <w:widowControl w:val="0"/>
        <w:autoSpaceDE w:val="0"/>
        <w:autoSpaceDN w:val="0"/>
        <w:adjustRightInd w:val="0"/>
        <w:spacing w:after="120" w:line="240" w:lineRule="auto"/>
        <w:contextualSpacing w:val="0"/>
        <w:jc w:val="both"/>
        <w:rPr>
          <w:rFonts w:ascii="Segoe UI" w:hAnsi="Segoe UI" w:cs="Segoe UI"/>
          <w:sz w:val="20"/>
          <w:szCs w:val="20"/>
          <w:lang w:val="en-US"/>
        </w:rPr>
      </w:pPr>
      <w:r w:rsidRPr="00851E54">
        <w:rPr>
          <w:rFonts w:ascii="Segoe UI" w:hAnsi="Segoe UI" w:cs="Segoe UI"/>
          <w:sz w:val="20"/>
          <w:szCs w:val="20"/>
          <w:lang w:val="en-US"/>
        </w:rPr>
        <w:t xml:space="preserve">Dari tabel tersebut terlihat capaian kinerja Urusan Penataan Ruang, baru berupaya dalam proses penyusunan dokumen /naskah akademis tata ruang (perencanaan tata ruang, sedangkan kinerja lainnya relatif tetap artinya bahwa sebenarnya dalam urusan tata ruang tinggal mempertahankan dalam pelaksanaannya. Sebagai contoh kemampuan daerah dalam menyediakan ruang yang nyaman bagi penduduk telah berada di atas target  rasio ruang terbuka hijau yaitu 30% sesuai dengan ketentuan secara nasional, </w:t>
      </w:r>
    </w:p>
    <w:p w:rsidR="00152807" w:rsidRDefault="00152807" w:rsidP="00796369">
      <w:pPr>
        <w:pStyle w:val="ListParagraph"/>
        <w:widowControl w:val="0"/>
        <w:autoSpaceDE w:val="0"/>
        <w:autoSpaceDN w:val="0"/>
        <w:adjustRightInd w:val="0"/>
        <w:spacing w:after="120" w:line="240" w:lineRule="auto"/>
        <w:contextualSpacing w:val="0"/>
        <w:jc w:val="both"/>
        <w:rPr>
          <w:rFonts w:ascii="Segoe UI" w:hAnsi="Segoe UI" w:cs="Segoe UI"/>
          <w:sz w:val="20"/>
          <w:szCs w:val="20"/>
        </w:rPr>
      </w:pPr>
      <w:r w:rsidRPr="00851E54">
        <w:rPr>
          <w:rFonts w:ascii="Segoe UI" w:hAnsi="Segoe UI" w:cs="Segoe UI"/>
          <w:sz w:val="20"/>
          <w:szCs w:val="20"/>
          <w:lang w:val="en-US"/>
        </w:rPr>
        <w:t xml:space="preserve">Dalam kaitannya dengan hal tersebut sampai tahun 2014, upaya penataan ruang telah berhasil menyusun 13 Naskah Akademis Rencana Detil Tata Ruang  yang sudah disesuaikan dengan peraturan perundang-undangan tentang penataan ruang. </w:t>
      </w:r>
    </w:p>
    <w:p w:rsidR="00482166" w:rsidRPr="00482166" w:rsidRDefault="00482166" w:rsidP="00796369">
      <w:pPr>
        <w:pStyle w:val="ListParagraph"/>
        <w:widowControl w:val="0"/>
        <w:autoSpaceDE w:val="0"/>
        <w:autoSpaceDN w:val="0"/>
        <w:adjustRightInd w:val="0"/>
        <w:spacing w:after="120" w:line="240" w:lineRule="auto"/>
        <w:contextualSpacing w:val="0"/>
        <w:jc w:val="both"/>
        <w:rPr>
          <w:rFonts w:ascii="Segoe UI" w:hAnsi="Segoe UI" w:cs="Segoe UI"/>
          <w:sz w:val="20"/>
          <w:szCs w:val="20"/>
        </w:rPr>
      </w:pPr>
      <w:bookmarkStart w:id="0" w:name="_GoBack"/>
      <w:bookmarkEnd w:id="0"/>
    </w:p>
    <w:p w:rsidR="00152807" w:rsidRDefault="00152807" w:rsidP="00796369">
      <w:pPr>
        <w:pStyle w:val="ListParagraph"/>
        <w:widowControl w:val="0"/>
        <w:autoSpaceDE w:val="0"/>
        <w:autoSpaceDN w:val="0"/>
        <w:adjustRightInd w:val="0"/>
        <w:spacing w:after="120" w:line="240" w:lineRule="auto"/>
        <w:jc w:val="both"/>
        <w:rPr>
          <w:rFonts w:ascii="Segoe UI" w:hAnsi="Segoe UI" w:cs="Segoe UI"/>
          <w:sz w:val="20"/>
          <w:szCs w:val="20"/>
        </w:rPr>
      </w:pPr>
      <w:r w:rsidRPr="00851E54">
        <w:rPr>
          <w:rFonts w:ascii="Segoe UI" w:hAnsi="Segoe UI" w:cs="Segoe UI"/>
          <w:sz w:val="20"/>
          <w:szCs w:val="20"/>
          <w:lang w:val="en-US"/>
        </w:rPr>
        <w:lastRenderedPageBreak/>
        <w:t>Dengan telah diselesaikan naskah akademik 13 RDTR Kecamatan tersebut di atas berarti masih terdapat 2 Rencana Detil Tata Ruang yang belum disusun naskah akademiknya (Kecamatan Kepil dan Kecamatan Kaliwiro). Disamping itu dari naskah akademik yang telah tersusun dua diantaranya sudah dibahas untuk ditetapkan menjadi peraturan daerah tinggal menunggu konsultasi pelimpahan kewenangan Pusat kepada Provinsi dalam konsultasi dan pembahasan RDTR, dan sampai saat ini surat pelimpahan kewenangan Pusat kepada Provinsi belum terbit, sehingga dalam penetapan/pembahasan perda RDTR sampai saat ini mengalami kemandegan karena aturan/kebijakan yang mengatur pada tingkatan pemerintahan lebih tingi masih dalam menunggu proses.</w:t>
      </w:r>
    </w:p>
    <w:p w:rsidR="00851E54" w:rsidRPr="00851E54" w:rsidRDefault="00851E54" w:rsidP="00796369">
      <w:pPr>
        <w:pStyle w:val="ListParagraph"/>
        <w:widowControl w:val="0"/>
        <w:autoSpaceDE w:val="0"/>
        <w:autoSpaceDN w:val="0"/>
        <w:adjustRightInd w:val="0"/>
        <w:spacing w:after="120" w:line="240" w:lineRule="auto"/>
        <w:jc w:val="both"/>
        <w:rPr>
          <w:rFonts w:ascii="Segoe UI" w:hAnsi="Segoe UI" w:cs="Segoe UI"/>
          <w:sz w:val="20"/>
          <w:szCs w:val="20"/>
        </w:rPr>
      </w:pPr>
    </w:p>
    <w:p w:rsidR="009C0BC9" w:rsidRPr="00851E54" w:rsidRDefault="000325AE" w:rsidP="00796369">
      <w:pPr>
        <w:pStyle w:val="ListParagraph"/>
        <w:widowControl w:val="0"/>
        <w:numPr>
          <w:ilvl w:val="0"/>
          <w:numId w:val="8"/>
        </w:numPr>
        <w:spacing w:after="120" w:line="240" w:lineRule="auto"/>
        <w:contextualSpacing w:val="0"/>
        <w:jc w:val="both"/>
        <w:rPr>
          <w:rFonts w:ascii="Segoe UI" w:hAnsi="Segoe UI" w:cs="Segoe UI"/>
          <w:b/>
          <w:color w:val="000000" w:themeColor="text1"/>
          <w:sz w:val="20"/>
          <w:szCs w:val="20"/>
        </w:rPr>
      </w:pPr>
      <w:r w:rsidRPr="00851E54">
        <w:rPr>
          <w:rFonts w:ascii="Segoe UI" w:hAnsi="Segoe UI" w:cs="Segoe UI"/>
          <w:b/>
          <w:color w:val="000000" w:themeColor="text1"/>
          <w:sz w:val="20"/>
          <w:szCs w:val="20"/>
        </w:rPr>
        <w:t>P</w:t>
      </w:r>
      <w:r w:rsidR="006A416D" w:rsidRPr="00851E54">
        <w:rPr>
          <w:rFonts w:ascii="Segoe UI" w:hAnsi="Segoe UI" w:cs="Segoe UI"/>
          <w:b/>
          <w:color w:val="000000" w:themeColor="text1"/>
          <w:sz w:val="20"/>
          <w:szCs w:val="20"/>
        </w:rPr>
        <w:t>ermasalahan dan Solusi</w:t>
      </w:r>
      <w:r w:rsidR="009C0BC9" w:rsidRPr="00851E54">
        <w:rPr>
          <w:rFonts w:ascii="Segoe UI" w:hAnsi="Segoe UI" w:cs="Segoe UI"/>
          <w:b/>
          <w:color w:val="000000" w:themeColor="text1"/>
          <w:sz w:val="20"/>
          <w:szCs w:val="20"/>
        </w:rPr>
        <w:t xml:space="preserve"> </w:t>
      </w:r>
    </w:p>
    <w:p w:rsidR="008F42F5" w:rsidRPr="00851E54" w:rsidRDefault="008F42F5" w:rsidP="00796369">
      <w:pPr>
        <w:pStyle w:val="ListParagraph"/>
        <w:widowControl w:val="0"/>
        <w:autoSpaceDE w:val="0"/>
        <w:autoSpaceDN w:val="0"/>
        <w:adjustRightInd w:val="0"/>
        <w:spacing w:after="120" w:line="240" w:lineRule="auto"/>
        <w:contextualSpacing w:val="0"/>
        <w:jc w:val="both"/>
        <w:rPr>
          <w:rFonts w:ascii="Segoe UI" w:hAnsi="Segoe UI" w:cs="Segoe UI"/>
          <w:sz w:val="20"/>
          <w:szCs w:val="20"/>
          <w:lang w:val="en-US"/>
        </w:rPr>
      </w:pPr>
      <w:r w:rsidRPr="00851E54">
        <w:rPr>
          <w:rFonts w:ascii="Segoe UI" w:hAnsi="Segoe UI" w:cs="Segoe UI"/>
          <w:sz w:val="20"/>
          <w:szCs w:val="20"/>
          <w:lang w:val="en-US"/>
        </w:rPr>
        <w:t>Permasalahan umum dalam urusan penataan ruang adalah belum ditetapkannya RDTR menjadi Produk Hukum (Perda) sehingga belum adanya arahan yang pasti dan mengikat dalam pemanfaatan ruangnya secara detil. Hal tersebut juga masih terdapat kendala tentang kebijakan di tingkat Nasional tentang terutama yang berkaitan dengan prosedur formal dan Tata Cara Pengesahan RDTR menjadi Peraturan Daerah.</w:t>
      </w:r>
    </w:p>
    <w:p w:rsidR="008E0663" w:rsidRPr="00851E54" w:rsidRDefault="008E0663" w:rsidP="00796369">
      <w:pPr>
        <w:pStyle w:val="ListParagraph"/>
        <w:widowControl w:val="0"/>
        <w:autoSpaceDE w:val="0"/>
        <w:autoSpaceDN w:val="0"/>
        <w:adjustRightInd w:val="0"/>
        <w:spacing w:after="120" w:line="240" w:lineRule="auto"/>
        <w:contextualSpacing w:val="0"/>
        <w:jc w:val="both"/>
        <w:rPr>
          <w:rFonts w:ascii="Segoe UI" w:hAnsi="Segoe UI" w:cs="Segoe UI"/>
          <w:sz w:val="20"/>
          <w:szCs w:val="20"/>
        </w:rPr>
      </w:pPr>
      <w:r w:rsidRPr="00851E54">
        <w:rPr>
          <w:rFonts w:ascii="Segoe UI" w:hAnsi="Segoe UI" w:cs="Segoe UI"/>
          <w:sz w:val="20"/>
          <w:szCs w:val="20"/>
          <w:lang w:val="en-US"/>
        </w:rPr>
        <w:t>Untuk mengatasi permasalahan tersebut, upaya yang perlu dilakukan  kedepan adalah melakukan Koordinasi dengan Badan Koordinasi Penataan Ruang Nasional (BKPRN) untuk mendapatkan alokasi data citra satelit resolusi tinggi; Meningkatkan koordinasi penyelenggaraan penataan ruang antarsektor</w:t>
      </w:r>
      <w:r w:rsidRPr="00851E54">
        <w:rPr>
          <w:rFonts w:ascii="Segoe UI" w:hAnsi="Segoe UI" w:cs="Segoe UI"/>
          <w:sz w:val="20"/>
          <w:szCs w:val="20"/>
        </w:rPr>
        <w:t>, antar wilayah, BKPRD Kabupaten, BKPRD Provinsi dan BKPRN serta melakukan Asistensi, konsultasi dan supervisi secara intensif terkait materi raperda dan peta RDTR kepada instansi yang berwenang (fokus pada raperda RDTR Perkotaan).</w:t>
      </w:r>
    </w:p>
    <w:p w:rsidR="008E0663" w:rsidRPr="00851E54" w:rsidRDefault="008E0663" w:rsidP="00796369">
      <w:pPr>
        <w:pStyle w:val="ListParagraph"/>
        <w:widowControl w:val="0"/>
        <w:autoSpaceDE w:val="0"/>
        <w:autoSpaceDN w:val="0"/>
        <w:adjustRightInd w:val="0"/>
        <w:spacing w:after="120" w:line="240" w:lineRule="auto"/>
        <w:contextualSpacing w:val="0"/>
        <w:jc w:val="both"/>
        <w:rPr>
          <w:rFonts w:ascii="Segoe UI" w:hAnsi="Segoe UI" w:cs="Segoe UI"/>
          <w:sz w:val="20"/>
          <w:szCs w:val="20"/>
          <w:lang w:val="en-US"/>
        </w:rPr>
      </w:pPr>
      <w:r w:rsidRPr="00851E54">
        <w:rPr>
          <w:rFonts w:ascii="Segoe UI" w:hAnsi="Segoe UI" w:cs="Segoe UI"/>
          <w:sz w:val="20"/>
          <w:szCs w:val="20"/>
          <w:lang w:val="en-US"/>
        </w:rPr>
        <w:t>Permasalahan lain yang terjadi terkait dengan perencanaan tata ruang adalah masih kurangnya Kapasitas Kelembagaan Penataan Ruang. Kelembagaan penataan ruang mempunyai peranan yang sangat penting di dalam mensinkronisasikan kegiatan pembangunan dengan rencana tata ruang, sehingga diperlukan personil-personil yang mumpuni di bidang penataan ruang (baik dalam perencanaan maupun dalam pemanfaatan dan pengendalian pemanfaatan ruang). Oleh karena itu Peningkatan Kapasitas Kelembagaan Penataan Ruang dalam hal ini Badan Koordinasi Penataan Ruang Daerah (BKPRD) Kabupaten Wonosobo sangat diperlukan untuk mempersiapkan dalam pelaksanaan Urusan Penataan Ruang yang meliputi Perencanaan Tata Ruang, Pemanfaatan Ruang dan Pengendalian Pemanfaatan  Ruang, sehingga masing-masing Pokja (dalam BKPRD) tersebut dapat melaksanakan tugasnya dengan baik.</w:t>
      </w:r>
    </w:p>
    <w:p w:rsidR="0091416F" w:rsidRPr="00851E54" w:rsidRDefault="008E0663" w:rsidP="00796369">
      <w:pPr>
        <w:pStyle w:val="ListParagraph"/>
        <w:widowControl w:val="0"/>
        <w:autoSpaceDE w:val="0"/>
        <w:autoSpaceDN w:val="0"/>
        <w:adjustRightInd w:val="0"/>
        <w:spacing w:after="120" w:line="240" w:lineRule="auto"/>
        <w:contextualSpacing w:val="0"/>
        <w:jc w:val="both"/>
        <w:rPr>
          <w:rFonts w:ascii="Segoe UI" w:hAnsi="Segoe UI" w:cs="Segoe UI"/>
          <w:sz w:val="20"/>
          <w:szCs w:val="20"/>
        </w:rPr>
      </w:pPr>
      <w:r w:rsidRPr="00851E54">
        <w:rPr>
          <w:rFonts w:ascii="Segoe UI" w:hAnsi="Segoe UI" w:cs="Segoe UI"/>
          <w:sz w:val="20"/>
          <w:szCs w:val="20"/>
          <w:lang w:val="en-US"/>
        </w:rPr>
        <w:t xml:space="preserve">Permasalahan </w:t>
      </w:r>
      <w:r w:rsidR="009B5BC8" w:rsidRPr="00851E54">
        <w:rPr>
          <w:rFonts w:ascii="Segoe UI" w:hAnsi="Segoe UI" w:cs="Segoe UI"/>
          <w:sz w:val="20"/>
          <w:szCs w:val="20"/>
          <w:lang w:val="en-US"/>
        </w:rPr>
        <w:t xml:space="preserve">benturan kepentingan antara pemanfaatan </w:t>
      </w:r>
      <w:r w:rsidRPr="00851E54">
        <w:rPr>
          <w:rFonts w:ascii="Segoe UI" w:hAnsi="Segoe UI" w:cs="Segoe UI"/>
          <w:sz w:val="20"/>
          <w:szCs w:val="20"/>
          <w:lang w:val="en-US"/>
        </w:rPr>
        <w:t xml:space="preserve">ruang </w:t>
      </w:r>
      <w:r w:rsidR="009B5BC8" w:rsidRPr="00851E54">
        <w:rPr>
          <w:rFonts w:ascii="Segoe UI" w:hAnsi="Segoe UI" w:cs="Segoe UI"/>
          <w:sz w:val="20"/>
          <w:szCs w:val="20"/>
          <w:lang w:val="en-US"/>
        </w:rPr>
        <w:t xml:space="preserve">dengan fungsi kawasan, perencanaan tata ruang juga </w:t>
      </w:r>
      <w:r w:rsidRPr="00851E54">
        <w:rPr>
          <w:rFonts w:ascii="Segoe UI" w:hAnsi="Segoe UI" w:cs="Segoe UI"/>
          <w:sz w:val="20"/>
          <w:szCs w:val="20"/>
          <w:lang w:val="en-US"/>
        </w:rPr>
        <w:t xml:space="preserve">menjadi kendala yang tidak bisa dianggap remeh. Sebagai contoh, konflik antar sektor pertanian dengan masyarakat sebagai pemilik lahan terkait alih fungsi lahan pertanian. Hal ini berdampak pada sulitnya pemerintah daerah dalam melaksanakan penyusunan rencana tata ruang wilayahnya.  Oleh karena itu peranan kelembagaan penataan ruang yang memahami isu dan memahami substansi penataan ruang sangat dibutuhkan dan sangat penting dalam menjembatani hal tersebut.  </w:t>
      </w:r>
      <w:r w:rsidR="0091416F" w:rsidRPr="00851E54">
        <w:rPr>
          <w:rFonts w:ascii="Segoe UI" w:hAnsi="Segoe UI" w:cs="Segoe UI"/>
          <w:sz w:val="20"/>
          <w:szCs w:val="20"/>
        </w:rPr>
        <w:t>Dari sisi sosial dan kemasyarakatan</w:t>
      </w:r>
      <w:r w:rsidR="0091416F" w:rsidRPr="00851E54">
        <w:rPr>
          <w:rFonts w:ascii="Segoe UI" w:hAnsi="Segoe UI" w:cs="Segoe UI"/>
          <w:sz w:val="20"/>
          <w:szCs w:val="20"/>
          <w:lang w:val="en-US"/>
        </w:rPr>
        <w:t>, u</w:t>
      </w:r>
      <w:r w:rsidR="0091416F" w:rsidRPr="00851E54">
        <w:rPr>
          <w:rFonts w:ascii="Segoe UI" w:hAnsi="Segoe UI" w:cs="Segoe UI"/>
          <w:sz w:val="20"/>
          <w:szCs w:val="20"/>
        </w:rPr>
        <w:t>ntuk merangsang kepedulian warga terhadap peraturan penataan ruang, perlu dibuat aturan atau mekanisme insentif dan di</w:t>
      </w:r>
      <w:r w:rsidR="0091416F" w:rsidRPr="00851E54">
        <w:rPr>
          <w:rFonts w:ascii="Segoe UI" w:hAnsi="Segoe UI" w:cs="Segoe UI"/>
          <w:sz w:val="20"/>
          <w:szCs w:val="20"/>
          <w:lang w:val="en-US"/>
        </w:rPr>
        <w:t>s</w:t>
      </w:r>
      <w:r w:rsidR="0091416F" w:rsidRPr="00851E54">
        <w:rPr>
          <w:rFonts w:ascii="Segoe UI" w:hAnsi="Segoe UI" w:cs="Segoe UI"/>
          <w:sz w:val="20"/>
          <w:szCs w:val="20"/>
        </w:rPr>
        <w:t xml:space="preserve">insentif. Regulasi insentif adalah regulasi yang memberikan kompensasi maupun imbalan bagi kegiatan yang sejalan dengan tujuan rencana tata ruang yaitu berupa kemudahan ijin maupun pemenuhan fasilitas sarana dan prasarana. Regulasi disinsentif adalah regulasi yang bertujuan membatasi atau mengurangi kegiatan yang tidak sejalan dengan rencana tata </w:t>
      </w:r>
      <w:r w:rsidR="0091416F" w:rsidRPr="00851E54">
        <w:rPr>
          <w:rFonts w:ascii="Segoe UI" w:hAnsi="Segoe UI" w:cs="Segoe UI"/>
          <w:sz w:val="20"/>
          <w:szCs w:val="20"/>
        </w:rPr>
        <w:lastRenderedPageBreak/>
        <w:t>ruang yang dapat berupa pengenaan pajak dan retribusi yang tinggi maupun pembatasan ketersediaan sarana dan prasarana.</w:t>
      </w:r>
    </w:p>
    <w:p w:rsidR="0091416F" w:rsidRPr="00851E54" w:rsidRDefault="0091416F" w:rsidP="00796369">
      <w:pPr>
        <w:pStyle w:val="ListParagraph"/>
        <w:widowControl w:val="0"/>
        <w:autoSpaceDE w:val="0"/>
        <w:autoSpaceDN w:val="0"/>
        <w:adjustRightInd w:val="0"/>
        <w:spacing w:after="120" w:line="240" w:lineRule="auto"/>
        <w:contextualSpacing w:val="0"/>
        <w:jc w:val="both"/>
        <w:rPr>
          <w:rFonts w:ascii="Segoe UI" w:hAnsi="Segoe UI" w:cs="Segoe UI"/>
          <w:sz w:val="20"/>
          <w:szCs w:val="20"/>
        </w:rPr>
      </w:pPr>
      <w:r w:rsidRPr="00851E54">
        <w:rPr>
          <w:rFonts w:ascii="Segoe UI" w:hAnsi="Segoe UI" w:cs="Segoe UI"/>
          <w:sz w:val="20"/>
          <w:szCs w:val="20"/>
        </w:rPr>
        <w:t xml:space="preserve">Dari sisi teknis, perlu dilakukan upaya-upaya antara lain Identifikasi spasial awal sebagai bahan penetapan LP2B/sawah lestari; Pengendalian pemanfaatan ruang untuk mewujudkan tertib tata ruang dan memastikan bahwa proses pemanfaatan ruang telah sesuai dengan </w:t>
      </w:r>
      <w:r w:rsidRPr="00851E54">
        <w:rPr>
          <w:rFonts w:ascii="Segoe UI" w:hAnsi="Segoe UI" w:cs="Segoe UI"/>
          <w:sz w:val="20"/>
          <w:szCs w:val="20"/>
          <w:lang w:val="en-US"/>
        </w:rPr>
        <w:t>rencana</w:t>
      </w:r>
      <w:r w:rsidRPr="00851E54">
        <w:rPr>
          <w:rFonts w:ascii="Segoe UI" w:hAnsi="Segoe UI" w:cs="Segoe UI"/>
          <w:sz w:val="20"/>
          <w:szCs w:val="20"/>
        </w:rPr>
        <w:t xml:space="preserve"> tata ruang serta melaksanakan Intensifikasi sosialisasi penataan ruang sampai pada skala lingkungan RT termasuk di dalamnya Penyediaan informasi tata ruang berbasis teknologi informasi dan komunikasi dan SIG.</w:t>
      </w:r>
    </w:p>
    <w:p w:rsidR="0091416F" w:rsidRPr="00851E54" w:rsidRDefault="0091416F" w:rsidP="00796369">
      <w:pPr>
        <w:widowControl w:val="0"/>
        <w:tabs>
          <w:tab w:val="left" w:pos="1134"/>
        </w:tabs>
        <w:spacing w:after="120" w:line="240" w:lineRule="auto"/>
        <w:ind w:left="851"/>
        <w:jc w:val="both"/>
        <w:rPr>
          <w:rFonts w:ascii="Segoe UI" w:hAnsi="Segoe UI" w:cs="Segoe UI"/>
          <w:sz w:val="20"/>
          <w:szCs w:val="20"/>
        </w:rPr>
      </w:pPr>
    </w:p>
    <w:p w:rsidR="0091416F" w:rsidRPr="00851E54" w:rsidRDefault="0091416F" w:rsidP="00796369">
      <w:pPr>
        <w:widowControl w:val="0"/>
        <w:tabs>
          <w:tab w:val="left" w:pos="1134"/>
        </w:tabs>
        <w:spacing w:after="120" w:line="240" w:lineRule="auto"/>
        <w:ind w:left="709"/>
        <w:jc w:val="both"/>
        <w:rPr>
          <w:rFonts w:ascii="Segoe UI" w:hAnsi="Segoe UI" w:cs="Segoe UI"/>
          <w:sz w:val="20"/>
          <w:szCs w:val="20"/>
        </w:rPr>
      </w:pPr>
    </w:p>
    <w:sectPr w:rsidR="0091416F" w:rsidRPr="00851E54" w:rsidSect="00482166">
      <w:footerReference w:type="even" r:id="rId9"/>
      <w:footerReference w:type="default" r:id="rId10"/>
      <w:pgSz w:w="11906" w:h="16838" w:code="9"/>
      <w:pgMar w:top="1701" w:right="1559" w:bottom="1701" w:left="1701" w:header="1134" w:footer="1134" w:gutter="0"/>
      <w:pgNumType w:start="9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8B0" w:rsidRDefault="001218B0" w:rsidP="004540B5">
      <w:pPr>
        <w:spacing w:after="0" w:line="240" w:lineRule="auto"/>
      </w:pPr>
      <w:r>
        <w:separator/>
      </w:r>
    </w:p>
  </w:endnote>
  <w:endnote w:type="continuationSeparator" w:id="0">
    <w:p w:rsidR="001218B0" w:rsidRDefault="001218B0" w:rsidP="00454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0B5" w:rsidRDefault="00F421E6" w:rsidP="00B504E8">
    <w:pPr>
      <w:pStyle w:val="Footer"/>
      <w:framePr w:wrap="around" w:vAnchor="text" w:hAnchor="margin" w:xAlign="right" w:y="1"/>
      <w:rPr>
        <w:rStyle w:val="PageNumber"/>
      </w:rPr>
    </w:pPr>
    <w:r>
      <w:rPr>
        <w:rStyle w:val="PageNumber"/>
      </w:rPr>
      <w:fldChar w:fldCharType="begin"/>
    </w:r>
    <w:r w:rsidR="004540B5">
      <w:rPr>
        <w:rStyle w:val="PageNumber"/>
      </w:rPr>
      <w:instrText xml:space="preserve">PAGE  </w:instrText>
    </w:r>
    <w:r>
      <w:rPr>
        <w:rStyle w:val="PageNumber"/>
      </w:rPr>
      <w:fldChar w:fldCharType="end"/>
    </w:r>
  </w:p>
  <w:p w:rsidR="004540B5" w:rsidRDefault="004540B5" w:rsidP="004540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0B5" w:rsidRPr="00851E54" w:rsidRDefault="00F421E6" w:rsidP="00B504E8">
    <w:pPr>
      <w:pStyle w:val="Footer"/>
      <w:framePr w:wrap="around" w:vAnchor="text" w:hAnchor="margin" w:xAlign="right" w:y="1"/>
      <w:rPr>
        <w:rStyle w:val="PageNumber"/>
        <w:rFonts w:ascii="Segoe UI" w:hAnsi="Segoe UI" w:cs="Segoe UI"/>
        <w:sz w:val="18"/>
        <w:szCs w:val="18"/>
      </w:rPr>
    </w:pPr>
    <w:r w:rsidRPr="00851E54">
      <w:rPr>
        <w:rStyle w:val="PageNumber"/>
        <w:rFonts w:ascii="Segoe UI" w:hAnsi="Segoe UI" w:cs="Segoe UI"/>
        <w:sz w:val="18"/>
        <w:szCs w:val="18"/>
      </w:rPr>
      <w:fldChar w:fldCharType="begin"/>
    </w:r>
    <w:r w:rsidR="004540B5" w:rsidRPr="00851E54">
      <w:rPr>
        <w:rStyle w:val="PageNumber"/>
        <w:rFonts w:ascii="Segoe UI" w:hAnsi="Segoe UI" w:cs="Segoe UI"/>
        <w:sz w:val="18"/>
        <w:szCs w:val="18"/>
      </w:rPr>
      <w:instrText xml:space="preserve">PAGE  </w:instrText>
    </w:r>
    <w:r w:rsidRPr="00851E54">
      <w:rPr>
        <w:rStyle w:val="PageNumber"/>
        <w:rFonts w:ascii="Segoe UI" w:hAnsi="Segoe UI" w:cs="Segoe UI"/>
        <w:sz w:val="18"/>
        <w:szCs w:val="18"/>
      </w:rPr>
      <w:fldChar w:fldCharType="separate"/>
    </w:r>
    <w:r w:rsidR="00482166">
      <w:rPr>
        <w:rStyle w:val="PageNumber"/>
        <w:rFonts w:ascii="Segoe UI" w:hAnsi="Segoe UI" w:cs="Segoe UI"/>
        <w:noProof/>
        <w:sz w:val="18"/>
        <w:szCs w:val="18"/>
      </w:rPr>
      <w:t>102</w:t>
    </w:r>
    <w:r w:rsidRPr="00851E54">
      <w:rPr>
        <w:rStyle w:val="PageNumber"/>
        <w:rFonts w:ascii="Segoe UI" w:hAnsi="Segoe UI" w:cs="Segoe UI"/>
        <w:sz w:val="18"/>
        <w:szCs w:val="18"/>
      </w:rPr>
      <w:fldChar w:fldCharType="end"/>
    </w:r>
  </w:p>
  <w:p w:rsidR="004540B5" w:rsidRPr="00D514B2" w:rsidRDefault="00851E54" w:rsidP="00CB2FB7">
    <w:pPr>
      <w:pStyle w:val="Footer"/>
      <w:tabs>
        <w:tab w:val="clear" w:pos="4680"/>
      </w:tabs>
      <w:ind w:right="360"/>
      <w:rPr>
        <w:rFonts w:ascii="Arial" w:hAnsi="Arial" w:cs="Arial"/>
        <w:sz w:val="18"/>
        <w:szCs w:val="18"/>
        <w:lang w:val="en-US"/>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8B0" w:rsidRDefault="001218B0" w:rsidP="004540B5">
      <w:pPr>
        <w:spacing w:after="0" w:line="240" w:lineRule="auto"/>
      </w:pPr>
      <w:r>
        <w:separator/>
      </w:r>
    </w:p>
  </w:footnote>
  <w:footnote w:type="continuationSeparator" w:id="0">
    <w:p w:rsidR="001218B0" w:rsidRDefault="001218B0" w:rsidP="004540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262F5"/>
    <w:multiLevelType w:val="hybridMultilevel"/>
    <w:tmpl w:val="5502B15C"/>
    <w:lvl w:ilvl="0" w:tplc="04210001">
      <w:start w:val="1"/>
      <w:numFmt w:val="bullet"/>
      <w:lvlText w:val=""/>
      <w:lvlJc w:val="left"/>
      <w:pPr>
        <w:ind w:left="2149" w:hanging="360"/>
      </w:pPr>
      <w:rPr>
        <w:rFonts w:ascii="Symbol" w:hAnsi="Symbol" w:hint="default"/>
      </w:rPr>
    </w:lvl>
    <w:lvl w:ilvl="1" w:tplc="04210003" w:tentative="1">
      <w:start w:val="1"/>
      <w:numFmt w:val="bullet"/>
      <w:lvlText w:val="o"/>
      <w:lvlJc w:val="left"/>
      <w:pPr>
        <w:ind w:left="2869" w:hanging="360"/>
      </w:pPr>
      <w:rPr>
        <w:rFonts w:ascii="Courier New" w:hAnsi="Courier New" w:cs="Courier New" w:hint="default"/>
      </w:rPr>
    </w:lvl>
    <w:lvl w:ilvl="2" w:tplc="04210005" w:tentative="1">
      <w:start w:val="1"/>
      <w:numFmt w:val="bullet"/>
      <w:lvlText w:val=""/>
      <w:lvlJc w:val="left"/>
      <w:pPr>
        <w:ind w:left="3589" w:hanging="360"/>
      </w:pPr>
      <w:rPr>
        <w:rFonts w:ascii="Wingdings" w:hAnsi="Wingdings" w:hint="default"/>
      </w:rPr>
    </w:lvl>
    <w:lvl w:ilvl="3" w:tplc="04210001" w:tentative="1">
      <w:start w:val="1"/>
      <w:numFmt w:val="bullet"/>
      <w:lvlText w:val=""/>
      <w:lvlJc w:val="left"/>
      <w:pPr>
        <w:ind w:left="4309" w:hanging="360"/>
      </w:pPr>
      <w:rPr>
        <w:rFonts w:ascii="Symbol" w:hAnsi="Symbol" w:hint="default"/>
      </w:rPr>
    </w:lvl>
    <w:lvl w:ilvl="4" w:tplc="04210003" w:tentative="1">
      <w:start w:val="1"/>
      <w:numFmt w:val="bullet"/>
      <w:lvlText w:val="o"/>
      <w:lvlJc w:val="left"/>
      <w:pPr>
        <w:ind w:left="5029" w:hanging="360"/>
      </w:pPr>
      <w:rPr>
        <w:rFonts w:ascii="Courier New" w:hAnsi="Courier New" w:cs="Courier New" w:hint="default"/>
      </w:rPr>
    </w:lvl>
    <w:lvl w:ilvl="5" w:tplc="04210005" w:tentative="1">
      <w:start w:val="1"/>
      <w:numFmt w:val="bullet"/>
      <w:lvlText w:val=""/>
      <w:lvlJc w:val="left"/>
      <w:pPr>
        <w:ind w:left="5749" w:hanging="360"/>
      </w:pPr>
      <w:rPr>
        <w:rFonts w:ascii="Wingdings" w:hAnsi="Wingdings" w:hint="default"/>
      </w:rPr>
    </w:lvl>
    <w:lvl w:ilvl="6" w:tplc="04210001" w:tentative="1">
      <w:start w:val="1"/>
      <w:numFmt w:val="bullet"/>
      <w:lvlText w:val=""/>
      <w:lvlJc w:val="left"/>
      <w:pPr>
        <w:ind w:left="6469" w:hanging="360"/>
      </w:pPr>
      <w:rPr>
        <w:rFonts w:ascii="Symbol" w:hAnsi="Symbol" w:hint="default"/>
      </w:rPr>
    </w:lvl>
    <w:lvl w:ilvl="7" w:tplc="04210003" w:tentative="1">
      <w:start w:val="1"/>
      <w:numFmt w:val="bullet"/>
      <w:lvlText w:val="o"/>
      <w:lvlJc w:val="left"/>
      <w:pPr>
        <w:ind w:left="7189" w:hanging="360"/>
      </w:pPr>
      <w:rPr>
        <w:rFonts w:ascii="Courier New" w:hAnsi="Courier New" w:cs="Courier New" w:hint="default"/>
      </w:rPr>
    </w:lvl>
    <w:lvl w:ilvl="8" w:tplc="04210005" w:tentative="1">
      <w:start w:val="1"/>
      <w:numFmt w:val="bullet"/>
      <w:lvlText w:val=""/>
      <w:lvlJc w:val="left"/>
      <w:pPr>
        <w:ind w:left="7909" w:hanging="360"/>
      </w:pPr>
      <w:rPr>
        <w:rFonts w:ascii="Wingdings" w:hAnsi="Wingdings" w:hint="default"/>
      </w:rPr>
    </w:lvl>
  </w:abstractNum>
  <w:abstractNum w:abstractNumId="1">
    <w:nsid w:val="0E934F80"/>
    <w:multiLevelType w:val="hybridMultilevel"/>
    <w:tmpl w:val="6C00A46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nsid w:val="232926C5"/>
    <w:multiLevelType w:val="hybridMultilevel"/>
    <w:tmpl w:val="279E57D2"/>
    <w:lvl w:ilvl="0" w:tplc="9E7807A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289A60F2"/>
    <w:multiLevelType w:val="hybridMultilevel"/>
    <w:tmpl w:val="51B0289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3A5D428F"/>
    <w:multiLevelType w:val="hybridMultilevel"/>
    <w:tmpl w:val="9A90F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CC81C9B"/>
    <w:multiLevelType w:val="hybridMultilevel"/>
    <w:tmpl w:val="33F2378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7AAF5EAA"/>
    <w:multiLevelType w:val="hybridMultilevel"/>
    <w:tmpl w:val="68AC14F6"/>
    <w:lvl w:ilvl="0" w:tplc="89086DEA">
      <w:start w:val="1"/>
      <w:numFmt w:val="lowerLetter"/>
      <w:lvlText w:val="%1."/>
      <w:lvlJc w:val="left"/>
      <w:pPr>
        <w:tabs>
          <w:tab w:val="num" w:pos="360"/>
        </w:tabs>
        <w:ind w:left="360" w:hanging="360"/>
      </w:pPr>
      <w:rPr>
        <w:rFonts w:ascii="Arial" w:eastAsia="SimSun" w:hAnsi="Arial" w:cs="Arial" w:hint="default"/>
        <w:color w:val="000000"/>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7">
    <w:nsid w:val="7D6E3626"/>
    <w:multiLevelType w:val="hybridMultilevel"/>
    <w:tmpl w:val="2EFE4C7E"/>
    <w:lvl w:ilvl="0" w:tplc="04210005">
      <w:start w:val="1"/>
      <w:numFmt w:val="bullet"/>
      <w:lvlText w:val=""/>
      <w:lvlJc w:val="left"/>
      <w:pPr>
        <w:ind w:left="1004" w:hanging="360"/>
      </w:pPr>
      <w:rPr>
        <w:rFonts w:ascii="Wingdings" w:hAnsi="Wingdings" w:hint="default"/>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num w:numId="1">
    <w:abstractNumId w:val="3"/>
  </w:num>
  <w:num w:numId="2">
    <w:abstractNumId w:val="4"/>
  </w:num>
  <w:num w:numId="3">
    <w:abstractNumId w:val="1"/>
  </w:num>
  <w:num w:numId="4">
    <w:abstractNumId w:val="6"/>
  </w:num>
  <w:num w:numId="5">
    <w:abstractNumId w:val="2"/>
  </w:num>
  <w:num w:numId="6">
    <w:abstractNumId w:val="7"/>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1A7"/>
    <w:rsid w:val="00007E6C"/>
    <w:rsid w:val="000152F2"/>
    <w:rsid w:val="000325AE"/>
    <w:rsid w:val="000409FF"/>
    <w:rsid w:val="00074407"/>
    <w:rsid w:val="00086F05"/>
    <w:rsid w:val="000D26F9"/>
    <w:rsid w:val="000E4B25"/>
    <w:rsid w:val="0010351D"/>
    <w:rsid w:val="0010799C"/>
    <w:rsid w:val="001130EE"/>
    <w:rsid w:val="001218B0"/>
    <w:rsid w:val="00121C08"/>
    <w:rsid w:val="001241DC"/>
    <w:rsid w:val="00152807"/>
    <w:rsid w:val="00185660"/>
    <w:rsid w:val="00185FF1"/>
    <w:rsid w:val="00192FE1"/>
    <w:rsid w:val="001B191B"/>
    <w:rsid w:val="001B1AF8"/>
    <w:rsid w:val="001B7DF4"/>
    <w:rsid w:val="001C2F67"/>
    <w:rsid w:val="001F1915"/>
    <w:rsid w:val="0022739E"/>
    <w:rsid w:val="00244D20"/>
    <w:rsid w:val="00272AA8"/>
    <w:rsid w:val="00284BD0"/>
    <w:rsid w:val="00296E3C"/>
    <w:rsid w:val="002C33C7"/>
    <w:rsid w:val="002F654B"/>
    <w:rsid w:val="0030182A"/>
    <w:rsid w:val="00331030"/>
    <w:rsid w:val="0035733F"/>
    <w:rsid w:val="00366041"/>
    <w:rsid w:val="003B758E"/>
    <w:rsid w:val="003D1FD0"/>
    <w:rsid w:val="003F5132"/>
    <w:rsid w:val="004540B5"/>
    <w:rsid w:val="004572D1"/>
    <w:rsid w:val="00467388"/>
    <w:rsid w:val="00481A7B"/>
    <w:rsid w:val="00482166"/>
    <w:rsid w:val="00503F05"/>
    <w:rsid w:val="005119D3"/>
    <w:rsid w:val="00522115"/>
    <w:rsid w:val="00552CA0"/>
    <w:rsid w:val="005606AF"/>
    <w:rsid w:val="0056147E"/>
    <w:rsid w:val="00577832"/>
    <w:rsid w:val="00580030"/>
    <w:rsid w:val="005909F7"/>
    <w:rsid w:val="005F6A20"/>
    <w:rsid w:val="00602A15"/>
    <w:rsid w:val="0060434D"/>
    <w:rsid w:val="006124EA"/>
    <w:rsid w:val="006369FE"/>
    <w:rsid w:val="006464AE"/>
    <w:rsid w:val="00647B5F"/>
    <w:rsid w:val="006A416D"/>
    <w:rsid w:val="006B0A9C"/>
    <w:rsid w:val="006C1A1C"/>
    <w:rsid w:val="006D1AAF"/>
    <w:rsid w:val="006E1EC2"/>
    <w:rsid w:val="00713B9F"/>
    <w:rsid w:val="00716C3E"/>
    <w:rsid w:val="00724A4B"/>
    <w:rsid w:val="00727F5C"/>
    <w:rsid w:val="00732F6A"/>
    <w:rsid w:val="0076712B"/>
    <w:rsid w:val="00771657"/>
    <w:rsid w:val="00796369"/>
    <w:rsid w:val="00796FC7"/>
    <w:rsid w:val="007A654D"/>
    <w:rsid w:val="007B4BCC"/>
    <w:rsid w:val="007B6B9D"/>
    <w:rsid w:val="007D698F"/>
    <w:rsid w:val="007E5960"/>
    <w:rsid w:val="00811306"/>
    <w:rsid w:val="008160E8"/>
    <w:rsid w:val="008302C2"/>
    <w:rsid w:val="00851E54"/>
    <w:rsid w:val="00873148"/>
    <w:rsid w:val="008A24AC"/>
    <w:rsid w:val="008E0663"/>
    <w:rsid w:val="008E3DD7"/>
    <w:rsid w:val="008F42F5"/>
    <w:rsid w:val="0091416F"/>
    <w:rsid w:val="009237E7"/>
    <w:rsid w:val="00923F21"/>
    <w:rsid w:val="00931779"/>
    <w:rsid w:val="00940AC1"/>
    <w:rsid w:val="00942FFC"/>
    <w:rsid w:val="00970975"/>
    <w:rsid w:val="0097232C"/>
    <w:rsid w:val="00985CE1"/>
    <w:rsid w:val="009A435C"/>
    <w:rsid w:val="009B5BC8"/>
    <w:rsid w:val="009C0BC9"/>
    <w:rsid w:val="009F135C"/>
    <w:rsid w:val="009F58CF"/>
    <w:rsid w:val="00A10817"/>
    <w:rsid w:val="00A302FA"/>
    <w:rsid w:val="00A42CC5"/>
    <w:rsid w:val="00A46AFB"/>
    <w:rsid w:val="00A46FFD"/>
    <w:rsid w:val="00A571F7"/>
    <w:rsid w:val="00A66664"/>
    <w:rsid w:val="00A81F02"/>
    <w:rsid w:val="00AD5EAD"/>
    <w:rsid w:val="00AE09A6"/>
    <w:rsid w:val="00B0602E"/>
    <w:rsid w:val="00B146B2"/>
    <w:rsid w:val="00B16FF8"/>
    <w:rsid w:val="00B25D9F"/>
    <w:rsid w:val="00B84E5D"/>
    <w:rsid w:val="00B8725A"/>
    <w:rsid w:val="00BA11A7"/>
    <w:rsid w:val="00BA574E"/>
    <w:rsid w:val="00BC2485"/>
    <w:rsid w:val="00BC2B2B"/>
    <w:rsid w:val="00BC5CA9"/>
    <w:rsid w:val="00BD17AE"/>
    <w:rsid w:val="00BD7F0B"/>
    <w:rsid w:val="00BE5E68"/>
    <w:rsid w:val="00C006DF"/>
    <w:rsid w:val="00C32C9A"/>
    <w:rsid w:val="00C61769"/>
    <w:rsid w:val="00C816DF"/>
    <w:rsid w:val="00C90604"/>
    <w:rsid w:val="00C936E8"/>
    <w:rsid w:val="00C94B69"/>
    <w:rsid w:val="00CB1E90"/>
    <w:rsid w:val="00CB2FB7"/>
    <w:rsid w:val="00CB53C8"/>
    <w:rsid w:val="00CC4ED1"/>
    <w:rsid w:val="00CD2521"/>
    <w:rsid w:val="00D13F5C"/>
    <w:rsid w:val="00D15BDC"/>
    <w:rsid w:val="00D16414"/>
    <w:rsid w:val="00D46888"/>
    <w:rsid w:val="00D514B2"/>
    <w:rsid w:val="00D54C2E"/>
    <w:rsid w:val="00D720FC"/>
    <w:rsid w:val="00D85F5E"/>
    <w:rsid w:val="00E26D37"/>
    <w:rsid w:val="00E40524"/>
    <w:rsid w:val="00E826B8"/>
    <w:rsid w:val="00EA0ECB"/>
    <w:rsid w:val="00EA4BEB"/>
    <w:rsid w:val="00EC0238"/>
    <w:rsid w:val="00ED029A"/>
    <w:rsid w:val="00EE58A1"/>
    <w:rsid w:val="00EF0E21"/>
    <w:rsid w:val="00F056F7"/>
    <w:rsid w:val="00F062CB"/>
    <w:rsid w:val="00F11C12"/>
    <w:rsid w:val="00F31045"/>
    <w:rsid w:val="00F33810"/>
    <w:rsid w:val="00F421E6"/>
    <w:rsid w:val="00F52444"/>
    <w:rsid w:val="00F62EE0"/>
    <w:rsid w:val="00F714E6"/>
    <w:rsid w:val="00F865A4"/>
    <w:rsid w:val="00FA4C0B"/>
    <w:rsid w:val="00FD6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3D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3DD7"/>
    <w:rPr>
      <w:rFonts w:ascii="Tahoma" w:hAnsi="Tahoma" w:cs="Tahoma"/>
      <w:sz w:val="16"/>
      <w:szCs w:val="16"/>
    </w:rPr>
  </w:style>
  <w:style w:type="paragraph" w:styleId="ListParagraph">
    <w:name w:val="List Paragraph"/>
    <w:basedOn w:val="Normal"/>
    <w:uiPriority w:val="34"/>
    <w:qFormat/>
    <w:rsid w:val="00BC5CA9"/>
    <w:pPr>
      <w:ind w:left="720"/>
      <w:contextualSpacing/>
    </w:pPr>
  </w:style>
  <w:style w:type="character" w:styleId="Hyperlink">
    <w:name w:val="Hyperlink"/>
    <w:basedOn w:val="DefaultParagraphFont"/>
    <w:uiPriority w:val="99"/>
    <w:unhideWhenUsed/>
    <w:rsid w:val="0035733F"/>
    <w:rPr>
      <w:color w:val="0000FF" w:themeColor="hyperlink"/>
      <w:u w:val="single"/>
    </w:rPr>
  </w:style>
  <w:style w:type="table" w:styleId="TableGrid">
    <w:name w:val="Table Grid"/>
    <w:basedOn w:val="TableNormal"/>
    <w:uiPriority w:val="59"/>
    <w:rsid w:val="00A571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4540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40B5"/>
  </w:style>
  <w:style w:type="paragraph" w:styleId="Footer">
    <w:name w:val="footer"/>
    <w:basedOn w:val="Normal"/>
    <w:link w:val="FooterChar"/>
    <w:uiPriority w:val="99"/>
    <w:unhideWhenUsed/>
    <w:rsid w:val="004540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40B5"/>
  </w:style>
  <w:style w:type="character" w:styleId="PageNumber">
    <w:name w:val="page number"/>
    <w:basedOn w:val="DefaultParagraphFont"/>
    <w:uiPriority w:val="99"/>
    <w:semiHidden/>
    <w:unhideWhenUsed/>
    <w:rsid w:val="004540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3D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3DD7"/>
    <w:rPr>
      <w:rFonts w:ascii="Tahoma" w:hAnsi="Tahoma" w:cs="Tahoma"/>
      <w:sz w:val="16"/>
      <w:szCs w:val="16"/>
    </w:rPr>
  </w:style>
  <w:style w:type="paragraph" w:styleId="ListParagraph">
    <w:name w:val="List Paragraph"/>
    <w:basedOn w:val="Normal"/>
    <w:uiPriority w:val="34"/>
    <w:qFormat/>
    <w:rsid w:val="00BC5CA9"/>
    <w:pPr>
      <w:ind w:left="720"/>
      <w:contextualSpacing/>
    </w:pPr>
  </w:style>
  <w:style w:type="character" w:styleId="Hyperlink">
    <w:name w:val="Hyperlink"/>
    <w:basedOn w:val="DefaultParagraphFont"/>
    <w:uiPriority w:val="99"/>
    <w:unhideWhenUsed/>
    <w:rsid w:val="0035733F"/>
    <w:rPr>
      <w:color w:val="0000FF" w:themeColor="hyperlink"/>
      <w:u w:val="single"/>
    </w:rPr>
  </w:style>
  <w:style w:type="table" w:styleId="TableGrid">
    <w:name w:val="Table Grid"/>
    <w:basedOn w:val="TableNormal"/>
    <w:uiPriority w:val="59"/>
    <w:rsid w:val="00A571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4540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40B5"/>
  </w:style>
  <w:style w:type="paragraph" w:styleId="Footer">
    <w:name w:val="footer"/>
    <w:basedOn w:val="Normal"/>
    <w:link w:val="FooterChar"/>
    <w:uiPriority w:val="99"/>
    <w:unhideWhenUsed/>
    <w:rsid w:val="004540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40B5"/>
  </w:style>
  <w:style w:type="character" w:styleId="PageNumber">
    <w:name w:val="page number"/>
    <w:basedOn w:val="DefaultParagraphFont"/>
    <w:uiPriority w:val="99"/>
    <w:semiHidden/>
    <w:unhideWhenUsed/>
    <w:rsid w:val="004540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585311">
      <w:bodyDiv w:val="1"/>
      <w:marLeft w:val="0"/>
      <w:marRight w:val="0"/>
      <w:marTop w:val="0"/>
      <w:marBottom w:val="0"/>
      <w:divBdr>
        <w:top w:val="none" w:sz="0" w:space="0" w:color="auto"/>
        <w:left w:val="none" w:sz="0" w:space="0" w:color="auto"/>
        <w:bottom w:val="none" w:sz="0" w:space="0" w:color="auto"/>
        <w:right w:val="none" w:sz="0" w:space="0" w:color="auto"/>
      </w:divBdr>
    </w:div>
    <w:div w:id="1695840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63975-0B74-4843-8D1E-95A248906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2066</Words>
  <Characters>11777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6</cp:revision>
  <cp:lastPrinted>2015-06-12T14:25:00Z</cp:lastPrinted>
  <dcterms:created xsi:type="dcterms:W3CDTF">2015-06-12T14:10:00Z</dcterms:created>
  <dcterms:modified xsi:type="dcterms:W3CDTF">2015-06-15T16:03:00Z</dcterms:modified>
</cp:coreProperties>
</file>